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D3" w:rsidRDefault="00215D0B">
      <w:r>
        <w:rPr>
          <w:rFonts w:hint="eastAsia"/>
        </w:rPr>
        <w:t>関東地区会（</w:t>
      </w:r>
      <w:r>
        <w:rPr>
          <w:rFonts w:hint="eastAsia"/>
        </w:rPr>
        <w:t>2019</w:t>
      </w:r>
      <w:r>
        <w:rPr>
          <w:rFonts w:hint="eastAsia"/>
        </w:rPr>
        <w:t>年度第</w:t>
      </w:r>
      <w:r>
        <w:rPr>
          <w:rFonts w:hint="eastAsia"/>
        </w:rPr>
        <w:t>1</w:t>
      </w:r>
      <w:r w:rsidR="00D37CD7">
        <w:rPr>
          <w:rFonts w:hint="eastAsia"/>
        </w:rPr>
        <w:t>回）定例研修会</w:t>
      </w:r>
      <w:r w:rsidR="00572894">
        <w:rPr>
          <w:rFonts w:hint="eastAsia"/>
        </w:rPr>
        <w:t>報告</w:t>
      </w:r>
    </w:p>
    <w:p w:rsidR="00572894" w:rsidRPr="007B170B" w:rsidRDefault="00572894" w:rsidP="00572894">
      <w:pPr>
        <w:ind w:firstLineChars="200" w:firstLine="562"/>
        <w:rPr>
          <w:b/>
          <w:sz w:val="28"/>
          <w:szCs w:val="28"/>
        </w:rPr>
      </w:pPr>
    </w:p>
    <w:p w:rsidR="00572894" w:rsidRDefault="00572894" w:rsidP="00572894">
      <w:pPr>
        <w:tabs>
          <w:tab w:val="left" w:pos="9000"/>
        </w:tabs>
        <w:ind w:right="68" w:firstLineChars="1800" w:firstLine="3780"/>
      </w:pPr>
      <w:r w:rsidRPr="00D43A12">
        <w:rPr>
          <w:rFonts w:hint="eastAsia"/>
        </w:rPr>
        <w:t>主　催：日本人間関係学会　関東地区会</w:t>
      </w:r>
    </w:p>
    <w:p w:rsidR="00572894" w:rsidRDefault="00572894" w:rsidP="00572894">
      <w:pPr>
        <w:tabs>
          <w:tab w:val="left" w:pos="9000"/>
        </w:tabs>
        <w:ind w:right="68" w:firstLineChars="1800" w:firstLine="3780"/>
        <w:rPr>
          <w:bCs/>
          <w:sz w:val="20"/>
          <w:szCs w:val="20"/>
        </w:rPr>
      </w:pPr>
      <w:r w:rsidRPr="00D43A12">
        <w:rPr>
          <w:rFonts w:hint="eastAsia"/>
        </w:rPr>
        <w:t>実施日：</w:t>
      </w:r>
      <w:r>
        <w:rPr>
          <w:rFonts w:hint="eastAsia"/>
          <w:bCs/>
          <w:sz w:val="20"/>
          <w:szCs w:val="20"/>
        </w:rPr>
        <w:t>2019</w:t>
      </w:r>
      <w:r w:rsidRPr="00D43A12">
        <w:rPr>
          <w:rFonts w:hint="eastAsia"/>
          <w:bCs/>
          <w:sz w:val="20"/>
          <w:szCs w:val="20"/>
        </w:rPr>
        <w:t>年</w:t>
      </w:r>
      <w:r w:rsidRPr="00D43A12">
        <w:rPr>
          <w:rFonts w:hint="eastAsia"/>
          <w:bCs/>
          <w:sz w:val="20"/>
          <w:szCs w:val="20"/>
        </w:rPr>
        <w:t>5</w:t>
      </w:r>
      <w:r w:rsidRPr="00D43A12">
        <w:rPr>
          <w:rFonts w:hint="eastAsia"/>
          <w:bCs/>
          <w:sz w:val="20"/>
          <w:szCs w:val="20"/>
        </w:rPr>
        <w:t>月</w:t>
      </w:r>
      <w:r>
        <w:rPr>
          <w:rFonts w:hint="eastAsia"/>
          <w:bCs/>
          <w:sz w:val="20"/>
          <w:szCs w:val="20"/>
        </w:rPr>
        <w:t>18</w:t>
      </w:r>
      <w:r w:rsidRPr="00D43A12">
        <w:rPr>
          <w:rFonts w:hint="eastAsia"/>
          <w:bCs/>
          <w:sz w:val="20"/>
          <w:szCs w:val="20"/>
        </w:rPr>
        <w:t>日（土）</w:t>
      </w:r>
      <w:r w:rsidRPr="00D43A12">
        <w:rPr>
          <w:rFonts w:hint="eastAsia"/>
          <w:bCs/>
          <w:sz w:val="20"/>
          <w:szCs w:val="20"/>
        </w:rPr>
        <w:t>14</w:t>
      </w:r>
      <w:r w:rsidRPr="00D43A12">
        <w:rPr>
          <w:rFonts w:hint="eastAsia"/>
          <w:bCs/>
          <w:sz w:val="20"/>
          <w:szCs w:val="20"/>
        </w:rPr>
        <w:t>時～</w:t>
      </w:r>
      <w:r w:rsidRPr="00D43A12">
        <w:rPr>
          <w:rFonts w:hint="eastAsia"/>
          <w:bCs/>
          <w:sz w:val="20"/>
          <w:szCs w:val="20"/>
        </w:rPr>
        <w:t>17</w:t>
      </w:r>
      <w:r w:rsidRPr="00D43A12">
        <w:rPr>
          <w:rFonts w:hint="eastAsia"/>
          <w:bCs/>
          <w:sz w:val="20"/>
          <w:szCs w:val="20"/>
        </w:rPr>
        <w:t>時</w:t>
      </w:r>
    </w:p>
    <w:p w:rsidR="00572894" w:rsidRDefault="00572894" w:rsidP="00572894">
      <w:pPr>
        <w:tabs>
          <w:tab w:val="left" w:pos="9000"/>
        </w:tabs>
        <w:ind w:right="68" w:firstLineChars="1800" w:firstLine="3780"/>
        <w:rPr>
          <w:b/>
          <w:bCs/>
          <w:u w:val="single"/>
        </w:rPr>
      </w:pPr>
      <w:r w:rsidRPr="00D43A12">
        <w:rPr>
          <w:rFonts w:hint="eastAsia"/>
        </w:rPr>
        <w:t>会　場：</w:t>
      </w:r>
      <w:r w:rsidRPr="00280B99">
        <w:rPr>
          <w:rFonts w:hint="eastAsia"/>
          <w:b/>
          <w:u w:val="single"/>
        </w:rPr>
        <w:t>越谷市中央市民会館</w:t>
      </w:r>
      <w:r>
        <w:rPr>
          <w:rFonts w:hint="eastAsia"/>
          <w:b/>
          <w:u w:val="single"/>
        </w:rPr>
        <w:t xml:space="preserve">　</w:t>
      </w:r>
      <w:r w:rsidRPr="00280B99">
        <w:rPr>
          <w:rFonts w:hint="eastAsia"/>
          <w:b/>
          <w:u w:val="single"/>
        </w:rPr>
        <w:t>第</w:t>
      </w:r>
      <w:r w:rsidRPr="00280B99">
        <w:rPr>
          <w:rFonts w:hint="eastAsia"/>
          <w:b/>
          <w:u w:val="single"/>
        </w:rPr>
        <w:t>7</w:t>
      </w:r>
      <w:r w:rsidRPr="00280B99">
        <w:rPr>
          <w:rFonts w:hint="eastAsia"/>
          <w:b/>
          <w:u w:val="single"/>
        </w:rPr>
        <w:t>会議室</w:t>
      </w:r>
    </w:p>
    <w:p w:rsidR="00572894" w:rsidRPr="006125AE" w:rsidRDefault="00572894" w:rsidP="00572894">
      <w:pPr>
        <w:tabs>
          <w:tab w:val="left" w:pos="9000"/>
        </w:tabs>
        <w:ind w:right="68" w:firstLineChars="1800" w:firstLine="3780"/>
        <w:rPr>
          <w:sz w:val="20"/>
          <w:szCs w:val="20"/>
        </w:rPr>
      </w:pPr>
      <w:r w:rsidRPr="00D43A12">
        <w:rPr>
          <w:rFonts w:hint="eastAsia"/>
        </w:rPr>
        <w:t>担</w:t>
      </w:r>
      <w:r w:rsidRPr="00D43A12">
        <w:rPr>
          <w:rFonts w:hint="eastAsia"/>
        </w:rPr>
        <w:t xml:space="preserve">  </w:t>
      </w:r>
      <w:r w:rsidRPr="00D43A12">
        <w:rPr>
          <w:rFonts w:hint="eastAsia"/>
        </w:rPr>
        <w:t>当：佐藤</w:t>
      </w:r>
      <w:r w:rsidRPr="00D43A12">
        <w:rPr>
          <w:rFonts w:hint="eastAsia"/>
        </w:rPr>
        <w:t xml:space="preserve"> </w:t>
      </w:r>
      <w:r w:rsidRPr="00D43A12">
        <w:rPr>
          <w:rFonts w:hint="eastAsia"/>
        </w:rPr>
        <w:t>啓子</w:t>
      </w:r>
    </w:p>
    <w:p w:rsidR="00572894" w:rsidRDefault="00572894" w:rsidP="00572894">
      <w:pP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3F9E6E34" wp14:editId="3BF6897F">
                <wp:simplePos x="0" y="0"/>
                <wp:positionH relativeFrom="column">
                  <wp:posOffset>-142240</wp:posOffset>
                </wp:positionH>
                <wp:positionV relativeFrom="paragraph">
                  <wp:posOffset>220124</wp:posOffset>
                </wp:positionV>
                <wp:extent cx="5748655" cy="977900"/>
                <wp:effectExtent l="38100" t="95250" r="118745" b="50800"/>
                <wp:wrapNone/>
                <wp:docPr id="1" name="角丸四角形 1"/>
                <wp:cNvGraphicFramePr/>
                <a:graphic xmlns:a="http://schemas.openxmlformats.org/drawingml/2006/main">
                  <a:graphicData uri="http://schemas.microsoft.com/office/word/2010/wordprocessingShape">
                    <wps:wsp>
                      <wps:cNvSpPr/>
                      <wps:spPr>
                        <a:xfrm>
                          <a:off x="0" y="0"/>
                          <a:ext cx="5748655" cy="977900"/>
                        </a:xfrm>
                        <a:prstGeom prst="roundRect">
                          <a:avLst/>
                        </a:prstGeom>
                        <a:noFill/>
                        <a:ln>
                          <a:solidFill>
                            <a:srgbClr val="FFC000"/>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11.2pt;margin-top:17.35pt;width:452.65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" filled="f" strokecolor="#ffc000" strokeweight="2pt">
                <v:shadow on="t" color="black" opacity="26214f" origin="-.5,.5" offset=".74836mm,-.74836mm"/>
              </v:roundrect>
            </w:pict>
          </mc:Fallback>
        </mc:AlternateContent>
      </w:r>
    </w:p>
    <w:p w:rsidR="00572894" w:rsidRDefault="00572894" w:rsidP="00572894">
      <w:pPr>
        <w:jc w:val="center"/>
        <w:rPr>
          <w:b/>
          <w:sz w:val="32"/>
          <w:szCs w:val="32"/>
        </w:rPr>
      </w:pPr>
      <w:r w:rsidRPr="003915A0">
        <w:rPr>
          <w:rFonts w:hint="eastAsia"/>
          <w:b/>
          <w:sz w:val="32"/>
          <w:szCs w:val="32"/>
        </w:rPr>
        <w:t>本年度テーマ：</w:t>
      </w:r>
      <w:r w:rsidRPr="00280B99">
        <w:rPr>
          <w:rFonts w:hint="eastAsia"/>
          <w:b/>
          <w:sz w:val="32"/>
          <w:szCs w:val="32"/>
        </w:rPr>
        <w:t>「生活者としての現実を考える」</w:t>
      </w:r>
    </w:p>
    <w:p w:rsidR="00572894" w:rsidRPr="008626CB" w:rsidRDefault="00572894" w:rsidP="00572894">
      <w:pPr>
        <w:jc w:val="center"/>
        <w:rPr>
          <w:b/>
          <w:sz w:val="28"/>
          <w:szCs w:val="28"/>
        </w:rPr>
      </w:pPr>
      <w:r w:rsidRPr="008626CB">
        <w:rPr>
          <w:rFonts w:hint="eastAsia"/>
          <w:b/>
          <w:sz w:val="28"/>
          <w:szCs w:val="28"/>
        </w:rPr>
        <w:t>－</w:t>
      </w:r>
      <w:r w:rsidRPr="00280B99">
        <w:rPr>
          <w:rFonts w:hint="eastAsia"/>
          <w:b/>
          <w:sz w:val="28"/>
          <w:szCs w:val="28"/>
        </w:rPr>
        <w:t>情報化社会における生き方・あり方－</w:t>
      </w:r>
    </w:p>
    <w:p w:rsidR="00572894" w:rsidRDefault="00572894" w:rsidP="00572894">
      <w:pPr>
        <w:ind w:firstLineChars="100" w:firstLine="211"/>
        <w:jc w:val="center"/>
        <w:rPr>
          <w:b/>
          <w:szCs w:val="21"/>
        </w:rPr>
      </w:pPr>
    </w:p>
    <w:p w:rsidR="00572894" w:rsidRPr="0074266D" w:rsidRDefault="00572894" w:rsidP="00572894">
      <w:pPr>
        <w:ind w:firstLineChars="100" w:firstLine="211"/>
        <w:jc w:val="center"/>
        <w:rPr>
          <w:b/>
          <w:szCs w:val="21"/>
        </w:rPr>
      </w:pPr>
      <w:r>
        <w:rPr>
          <w:rFonts w:hint="eastAsia"/>
          <w:b/>
          <w:szCs w:val="21"/>
        </w:rPr>
        <w:t>「</w:t>
      </w:r>
      <w:r w:rsidRPr="0074266D">
        <w:rPr>
          <w:rFonts w:hint="eastAsia"/>
          <w:b/>
          <w:szCs w:val="21"/>
        </w:rPr>
        <w:t>ﾋｭｰﾏﾝﾘﾚｰｼｮﾝ･ｽｷﾙﾄﾚｰﾆﾝｸﾞ</w:t>
      </w:r>
      <w:r w:rsidRPr="0074266D">
        <w:rPr>
          <w:rFonts w:hint="eastAsia"/>
          <w:b/>
          <w:szCs w:val="21"/>
        </w:rPr>
        <w:t>(Human Relation Skills Training)</w:t>
      </w:r>
      <w:r w:rsidRPr="0074266D">
        <w:rPr>
          <w:b/>
          <w:szCs w:val="21"/>
        </w:rPr>
        <w:t>＝</w:t>
      </w:r>
      <w:r w:rsidRPr="0074266D">
        <w:rPr>
          <w:b/>
          <w:szCs w:val="21"/>
        </w:rPr>
        <w:t>HRST</w:t>
      </w:r>
      <w:r w:rsidRPr="0074266D">
        <w:rPr>
          <w:b/>
          <w:szCs w:val="21"/>
        </w:rPr>
        <w:t>」</w:t>
      </w:r>
    </w:p>
    <w:p w:rsidR="00572894" w:rsidRPr="00415410" w:rsidRDefault="00572894" w:rsidP="00572894">
      <w:pPr>
        <w:rPr>
          <w:sz w:val="24"/>
          <w:szCs w:val="24"/>
        </w:rPr>
      </w:pPr>
    </w:p>
    <w:p w:rsidR="00572894" w:rsidRPr="00405F0D" w:rsidRDefault="00572894" w:rsidP="00572894">
      <w:pPr>
        <w:jc w:val="center"/>
        <w:rPr>
          <w:b/>
          <w:sz w:val="24"/>
          <w:szCs w:val="24"/>
          <w:u w:val="single"/>
        </w:rPr>
      </w:pPr>
      <w:r w:rsidRPr="00405F0D">
        <w:rPr>
          <w:rFonts w:hint="eastAsia"/>
          <w:b/>
          <w:sz w:val="24"/>
          <w:szCs w:val="24"/>
          <w:u w:val="single"/>
        </w:rPr>
        <w:t>本会の小テーマ</w:t>
      </w:r>
      <w:r w:rsidRPr="008626CB">
        <w:rPr>
          <w:rFonts w:hint="eastAsia"/>
          <w:b/>
          <w:sz w:val="24"/>
          <w:szCs w:val="24"/>
          <w:u w:val="single"/>
        </w:rPr>
        <w:t>「</w:t>
      </w:r>
      <w:r w:rsidRPr="00ED5E34">
        <w:rPr>
          <w:rFonts w:hint="eastAsia"/>
          <w:b/>
          <w:sz w:val="24"/>
          <w:szCs w:val="24"/>
          <w:u w:val="single"/>
        </w:rPr>
        <w:t>情報化社会において、こころ豊かに生きる根源を探る</w:t>
      </w:r>
      <w:r>
        <w:rPr>
          <w:rFonts w:hint="eastAsia"/>
          <w:b/>
          <w:sz w:val="24"/>
          <w:szCs w:val="24"/>
          <w:u w:val="single"/>
        </w:rPr>
        <w:t>」</w:t>
      </w:r>
    </w:p>
    <w:p w:rsidR="00572894" w:rsidRPr="00647C8F" w:rsidRDefault="00572894" w:rsidP="00572894">
      <w:pPr>
        <w:jc w:val="center"/>
        <w:rPr>
          <w:color w:val="0070C0"/>
          <w:sz w:val="24"/>
          <w:szCs w:val="24"/>
        </w:rPr>
      </w:pPr>
      <w:r w:rsidRPr="00647C8F">
        <w:rPr>
          <w:rFonts w:hint="eastAsia"/>
          <w:color w:val="0070C0"/>
          <w:sz w:val="24"/>
          <w:szCs w:val="24"/>
        </w:rPr>
        <w:t>資格研修（更新）講座（選択講座</w:t>
      </w:r>
      <w:r w:rsidRPr="00647C8F">
        <w:rPr>
          <w:rFonts w:hint="eastAsia"/>
          <w:color w:val="0070C0"/>
          <w:sz w:val="24"/>
          <w:szCs w:val="24"/>
        </w:rPr>
        <w:t>B</w:t>
      </w:r>
      <w:r w:rsidRPr="00647C8F">
        <w:rPr>
          <w:rFonts w:hint="eastAsia"/>
          <w:color w:val="0070C0"/>
          <w:sz w:val="24"/>
          <w:szCs w:val="24"/>
        </w:rPr>
        <w:t>‐</w:t>
      </w:r>
      <w:r w:rsidRPr="00647C8F">
        <w:rPr>
          <w:rFonts w:hint="eastAsia"/>
          <w:color w:val="0070C0"/>
          <w:sz w:val="24"/>
          <w:szCs w:val="24"/>
        </w:rPr>
        <w:t>2</w:t>
      </w:r>
      <w:r w:rsidRPr="00647C8F">
        <w:rPr>
          <w:rFonts w:hint="eastAsia"/>
          <w:color w:val="0070C0"/>
          <w:sz w:val="24"/>
          <w:szCs w:val="24"/>
        </w:rPr>
        <w:t>）</w:t>
      </w:r>
    </w:p>
    <w:p w:rsidR="00572894" w:rsidRDefault="00572894" w:rsidP="00572894">
      <w:pPr>
        <w:rPr>
          <w:b/>
          <w:sz w:val="24"/>
          <w:szCs w:val="24"/>
        </w:rPr>
      </w:pPr>
      <w:r w:rsidRPr="001D4301">
        <w:rPr>
          <w:rFonts w:hint="eastAsia"/>
          <w:b/>
          <w:sz w:val="24"/>
          <w:szCs w:val="24"/>
        </w:rPr>
        <w:t>＜</w:t>
      </w:r>
      <w:r>
        <w:rPr>
          <w:rFonts w:hint="eastAsia"/>
          <w:b/>
          <w:sz w:val="24"/>
          <w:szCs w:val="24"/>
        </w:rPr>
        <w:t>趣旨</w:t>
      </w:r>
      <w:r w:rsidRPr="001D4301">
        <w:rPr>
          <w:rFonts w:hint="eastAsia"/>
          <w:b/>
          <w:sz w:val="24"/>
          <w:szCs w:val="24"/>
        </w:rPr>
        <w:t>＞</w:t>
      </w:r>
    </w:p>
    <w:p w:rsidR="00572894" w:rsidRPr="00280B99" w:rsidRDefault="00572894" w:rsidP="00572894">
      <w:pPr>
        <w:ind w:firstLineChars="100" w:firstLine="240"/>
        <w:rPr>
          <w:sz w:val="24"/>
          <w:szCs w:val="24"/>
        </w:rPr>
      </w:pPr>
      <w:r w:rsidRPr="00280B99">
        <w:rPr>
          <w:rFonts w:hint="eastAsia"/>
          <w:sz w:val="24"/>
          <w:szCs w:val="24"/>
        </w:rPr>
        <w:t>私たちは、様々な情報を得て、時に利便性の恩恵を受け、時に迷わされ、時に信じすぎて騙されたりもする。それは、自覚するしないにかかわらず、自己の生きる目的をどこに置くかによって大きく左右されよう。本講では、文献や現代の情報化社会において輝いて生きているとみなされる人たちの実例に学びつつ、</w:t>
      </w:r>
      <w:r>
        <w:rPr>
          <w:rFonts w:hint="eastAsia"/>
          <w:sz w:val="24"/>
          <w:szCs w:val="24"/>
        </w:rPr>
        <w:t>こころ</w:t>
      </w:r>
      <w:r w:rsidRPr="00280B99">
        <w:rPr>
          <w:rFonts w:hint="eastAsia"/>
          <w:sz w:val="24"/>
          <w:szCs w:val="24"/>
        </w:rPr>
        <w:t>豊かな生き方の根源を探求する。</w:t>
      </w:r>
    </w:p>
    <w:p w:rsidR="00D37CD7" w:rsidRPr="00572894" w:rsidRDefault="00D37CD7"/>
    <w:p w:rsidR="008227F6" w:rsidRDefault="00C93C69" w:rsidP="00881A55">
      <w:pPr>
        <w:rPr>
          <w:b/>
          <w:szCs w:val="21"/>
        </w:rPr>
      </w:pPr>
      <w:r w:rsidRPr="009C71D3">
        <w:rPr>
          <w:rFonts w:hint="eastAsia"/>
          <w:b/>
          <w:szCs w:val="21"/>
        </w:rPr>
        <w:t xml:space="preserve">１　</w:t>
      </w:r>
      <w:r w:rsidR="008227F6" w:rsidRPr="009C71D3">
        <w:rPr>
          <w:rFonts w:hint="eastAsia"/>
          <w:b/>
          <w:szCs w:val="21"/>
        </w:rPr>
        <w:t>私の個人的な体験から</w:t>
      </w:r>
      <w:r w:rsidR="00A26FC1">
        <w:rPr>
          <w:rFonts w:hint="eastAsia"/>
          <w:b/>
          <w:szCs w:val="21"/>
        </w:rPr>
        <w:t>―</w:t>
      </w:r>
      <w:r w:rsidRPr="009C71D3">
        <w:rPr>
          <w:rFonts w:hint="eastAsia"/>
          <w:b/>
          <w:szCs w:val="21"/>
        </w:rPr>
        <w:t>定年退職</w:t>
      </w:r>
      <w:r w:rsidR="00A62199" w:rsidRPr="009C71D3">
        <w:rPr>
          <w:rFonts w:hint="eastAsia"/>
          <w:b/>
          <w:szCs w:val="21"/>
        </w:rPr>
        <w:t>前</w:t>
      </w:r>
      <w:r w:rsidRPr="009C71D3">
        <w:rPr>
          <w:rFonts w:hint="eastAsia"/>
          <w:b/>
          <w:szCs w:val="21"/>
        </w:rPr>
        <w:t>後</w:t>
      </w:r>
      <w:r w:rsidR="00215D0B">
        <w:rPr>
          <w:rFonts w:hint="eastAsia"/>
          <w:b/>
          <w:szCs w:val="21"/>
        </w:rPr>
        <w:t>の生き方</w:t>
      </w:r>
      <w:r w:rsidRPr="009C71D3">
        <w:rPr>
          <w:rFonts w:hint="eastAsia"/>
          <w:b/>
          <w:szCs w:val="21"/>
        </w:rPr>
        <w:t>に</w:t>
      </w:r>
      <w:r w:rsidR="00215D0B">
        <w:rPr>
          <w:rFonts w:hint="eastAsia"/>
          <w:b/>
          <w:szCs w:val="21"/>
        </w:rPr>
        <w:t>ついて</w:t>
      </w:r>
      <w:r w:rsidR="008227F6" w:rsidRPr="009C71D3">
        <w:rPr>
          <w:rFonts w:hint="eastAsia"/>
          <w:b/>
          <w:szCs w:val="21"/>
        </w:rPr>
        <w:t>考え</w:t>
      </w:r>
      <w:r w:rsidRPr="009C71D3">
        <w:rPr>
          <w:rFonts w:hint="eastAsia"/>
          <w:b/>
          <w:szCs w:val="21"/>
        </w:rPr>
        <w:t>た</w:t>
      </w:r>
      <w:r w:rsidR="008227F6" w:rsidRPr="009C71D3">
        <w:rPr>
          <w:rFonts w:hint="eastAsia"/>
          <w:b/>
          <w:szCs w:val="21"/>
        </w:rPr>
        <w:t>こと―</w:t>
      </w:r>
    </w:p>
    <w:p w:rsidR="00D53717" w:rsidRDefault="0039031C" w:rsidP="00D53717">
      <w:pPr>
        <w:ind w:firstLineChars="100" w:firstLine="210"/>
        <w:rPr>
          <w:szCs w:val="21"/>
        </w:rPr>
      </w:pPr>
      <w:r w:rsidRPr="0039031C">
        <w:rPr>
          <w:rFonts w:hint="eastAsia"/>
          <w:szCs w:val="21"/>
        </w:rPr>
        <w:t xml:space="preserve">　</w:t>
      </w:r>
      <w:r w:rsidR="008647EF">
        <w:rPr>
          <w:rFonts w:hint="eastAsia"/>
          <w:szCs w:val="21"/>
        </w:rPr>
        <w:t>・</w:t>
      </w:r>
      <w:r w:rsidR="00D53717">
        <w:rPr>
          <w:rFonts w:hint="eastAsia"/>
          <w:szCs w:val="21"/>
        </w:rPr>
        <w:t>定年前、</w:t>
      </w:r>
      <w:r>
        <w:rPr>
          <w:rFonts w:hint="eastAsia"/>
          <w:szCs w:val="21"/>
        </w:rPr>
        <w:t>定年後</w:t>
      </w:r>
      <w:r w:rsidR="00D53717">
        <w:rPr>
          <w:rFonts w:hint="eastAsia"/>
          <w:szCs w:val="21"/>
        </w:rPr>
        <w:t>、そして現在</w:t>
      </w:r>
      <w:r>
        <w:rPr>
          <w:rFonts w:hint="eastAsia"/>
          <w:szCs w:val="21"/>
        </w:rPr>
        <w:t xml:space="preserve">　</w:t>
      </w:r>
    </w:p>
    <w:p w:rsidR="00F206CF" w:rsidRDefault="00F206CF" w:rsidP="00D53717">
      <w:pPr>
        <w:ind w:firstLineChars="100" w:firstLine="210"/>
        <w:rPr>
          <w:szCs w:val="21"/>
        </w:rPr>
      </w:pPr>
    </w:p>
    <w:p w:rsidR="00A62199" w:rsidRPr="009C71D3" w:rsidRDefault="00A62199" w:rsidP="00881A55">
      <w:pPr>
        <w:rPr>
          <w:b/>
          <w:szCs w:val="21"/>
        </w:rPr>
      </w:pPr>
      <w:r w:rsidRPr="009C71D3">
        <w:rPr>
          <w:rFonts w:hint="eastAsia"/>
          <w:b/>
          <w:szCs w:val="21"/>
        </w:rPr>
        <w:t xml:space="preserve">２　</w:t>
      </w:r>
      <w:r w:rsidR="000A72B6">
        <w:rPr>
          <w:rFonts w:hint="eastAsia"/>
          <w:b/>
          <w:szCs w:val="21"/>
        </w:rPr>
        <w:t>情報（</w:t>
      </w:r>
      <w:r w:rsidRPr="009C71D3">
        <w:rPr>
          <w:rFonts w:hint="eastAsia"/>
          <w:b/>
          <w:szCs w:val="21"/>
        </w:rPr>
        <w:t>文献</w:t>
      </w:r>
      <w:r w:rsidR="000A72B6">
        <w:rPr>
          <w:rFonts w:hint="eastAsia"/>
          <w:b/>
          <w:szCs w:val="21"/>
        </w:rPr>
        <w:t>）</w:t>
      </w:r>
      <w:r w:rsidRPr="009C71D3">
        <w:rPr>
          <w:rFonts w:hint="eastAsia"/>
          <w:b/>
          <w:szCs w:val="21"/>
        </w:rPr>
        <w:t xml:space="preserve">に学ぶ熟年期の生き方　　　　　　　　　　　</w:t>
      </w:r>
    </w:p>
    <w:p w:rsidR="00A62199" w:rsidRPr="002111AC" w:rsidRDefault="00A62199" w:rsidP="00A62199">
      <w:pPr>
        <w:pStyle w:val="a3"/>
        <w:numPr>
          <w:ilvl w:val="0"/>
          <w:numId w:val="3"/>
        </w:numPr>
        <w:ind w:leftChars="0"/>
        <w:rPr>
          <w:b/>
          <w:szCs w:val="21"/>
        </w:rPr>
      </w:pPr>
      <w:r w:rsidRPr="002111AC">
        <w:rPr>
          <w:rFonts w:hint="eastAsia"/>
          <w:b/>
          <w:szCs w:val="21"/>
        </w:rPr>
        <w:t>前田宏著『人生</w:t>
      </w:r>
      <w:r w:rsidRPr="002111AC">
        <w:rPr>
          <w:rFonts w:hint="eastAsia"/>
          <w:b/>
          <w:szCs w:val="21"/>
        </w:rPr>
        <w:t>100</w:t>
      </w:r>
      <w:r w:rsidRPr="002111AC">
        <w:rPr>
          <w:rFonts w:hint="eastAsia"/>
          <w:b/>
          <w:szCs w:val="21"/>
        </w:rPr>
        <w:t xml:space="preserve">年の生活設計』（高文堂出版社　</w:t>
      </w:r>
      <w:r w:rsidRPr="002111AC">
        <w:rPr>
          <w:rFonts w:hint="eastAsia"/>
          <w:b/>
          <w:szCs w:val="21"/>
        </w:rPr>
        <w:t>1989</w:t>
      </w:r>
      <w:r w:rsidRPr="002111AC">
        <w:rPr>
          <w:rFonts w:hint="eastAsia"/>
          <w:b/>
          <w:szCs w:val="21"/>
        </w:rPr>
        <w:t>）から</w:t>
      </w:r>
    </w:p>
    <w:p w:rsidR="00A62199" w:rsidRPr="006A1D41" w:rsidRDefault="00A62199" w:rsidP="006A1D41">
      <w:pPr>
        <w:pStyle w:val="a3"/>
        <w:numPr>
          <w:ilvl w:val="0"/>
          <w:numId w:val="3"/>
        </w:numPr>
        <w:ind w:leftChars="0"/>
        <w:rPr>
          <w:b/>
          <w:szCs w:val="21"/>
        </w:rPr>
      </w:pPr>
      <w:r w:rsidRPr="006A1D41">
        <w:rPr>
          <w:rFonts w:hint="eastAsia"/>
          <w:b/>
          <w:szCs w:val="21"/>
        </w:rPr>
        <w:t>長南瑞生</w:t>
      </w:r>
      <w:r w:rsidR="006A1D41" w:rsidRPr="006A1D41">
        <w:rPr>
          <w:rFonts w:hint="eastAsia"/>
          <w:szCs w:val="21"/>
        </w:rPr>
        <w:t>（おさなみみずき</w:t>
      </w:r>
      <w:r w:rsidR="006A1D41">
        <w:rPr>
          <w:rFonts w:hint="eastAsia"/>
          <w:szCs w:val="21"/>
        </w:rPr>
        <w:t>）</w:t>
      </w:r>
      <w:r w:rsidRPr="006A1D41">
        <w:rPr>
          <w:rFonts w:hint="eastAsia"/>
          <w:b/>
          <w:szCs w:val="21"/>
        </w:rPr>
        <w:t xml:space="preserve">著『生きる意味』（一万年堂出版　</w:t>
      </w:r>
      <w:r w:rsidRPr="006A1D41">
        <w:rPr>
          <w:rFonts w:hint="eastAsia"/>
          <w:b/>
          <w:szCs w:val="21"/>
        </w:rPr>
        <w:t>2014</w:t>
      </w:r>
      <w:r w:rsidRPr="006A1D41">
        <w:rPr>
          <w:rFonts w:hint="eastAsia"/>
          <w:b/>
          <w:szCs w:val="21"/>
        </w:rPr>
        <w:t>）</w:t>
      </w:r>
    </w:p>
    <w:p w:rsidR="002E53EA" w:rsidRDefault="006A1CCF" w:rsidP="009B6470">
      <w:pPr>
        <w:ind w:left="840" w:hangingChars="400" w:hanging="840"/>
        <w:rPr>
          <w:szCs w:val="21"/>
        </w:rPr>
      </w:pPr>
      <w:r>
        <w:rPr>
          <w:rFonts w:hint="eastAsia"/>
          <w:szCs w:val="21"/>
        </w:rPr>
        <w:t xml:space="preserve">　　　</w:t>
      </w:r>
    </w:p>
    <w:p w:rsidR="00A62199" w:rsidRPr="009C71D3" w:rsidRDefault="00A62199" w:rsidP="006D07A3">
      <w:pPr>
        <w:rPr>
          <w:b/>
          <w:szCs w:val="21"/>
        </w:rPr>
      </w:pPr>
      <w:r w:rsidRPr="009C71D3">
        <w:rPr>
          <w:rFonts w:hint="eastAsia"/>
          <w:b/>
          <w:szCs w:val="21"/>
        </w:rPr>
        <w:t>３</w:t>
      </w:r>
      <w:r w:rsidR="008227F6" w:rsidRPr="009C71D3">
        <w:rPr>
          <w:rFonts w:hint="eastAsia"/>
          <w:b/>
          <w:szCs w:val="21"/>
        </w:rPr>
        <w:t xml:space="preserve">　</w:t>
      </w:r>
      <w:r w:rsidR="00F206CF">
        <w:rPr>
          <w:rFonts w:hint="eastAsia"/>
          <w:b/>
          <w:szCs w:val="21"/>
        </w:rPr>
        <w:t>情報化時代</w:t>
      </w:r>
      <w:r w:rsidRPr="009C71D3">
        <w:rPr>
          <w:rFonts w:hint="eastAsia"/>
          <w:b/>
          <w:szCs w:val="21"/>
        </w:rPr>
        <w:t>に輝いて生きる日本女性たちから学ぶ</w:t>
      </w:r>
    </w:p>
    <w:p w:rsidR="006A1D41" w:rsidRDefault="006A1D41" w:rsidP="006A1D41">
      <w:pPr>
        <w:pStyle w:val="a3"/>
        <w:numPr>
          <w:ilvl w:val="0"/>
          <w:numId w:val="4"/>
        </w:numPr>
        <w:ind w:leftChars="0"/>
        <w:rPr>
          <w:szCs w:val="21"/>
        </w:rPr>
      </w:pPr>
      <w:r w:rsidRPr="00525F87">
        <w:rPr>
          <w:rFonts w:hint="eastAsia"/>
          <w:b/>
          <w:szCs w:val="21"/>
        </w:rPr>
        <w:t>瀬戸内寂聴氏</w:t>
      </w:r>
      <w:r>
        <w:rPr>
          <w:rFonts w:hint="eastAsia"/>
          <w:szCs w:val="21"/>
        </w:rPr>
        <w:t>から（『生きることは愛すること』　講談社文庫　‘</w:t>
      </w:r>
      <w:r>
        <w:rPr>
          <w:rFonts w:hint="eastAsia"/>
          <w:szCs w:val="21"/>
        </w:rPr>
        <w:t>10</w:t>
      </w:r>
      <w:r>
        <w:rPr>
          <w:rFonts w:hint="eastAsia"/>
          <w:szCs w:val="21"/>
        </w:rPr>
        <w:t xml:space="preserve">　他）</w:t>
      </w:r>
    </w:p>
    <w:p w:rsidR="00A62199" w:rsidRDefault="00A62199" w:rsidP="00A62199">
      <w:pPr>
        <w:pStyle w:val="a3"/>
        <w:numPr>
          <w:ilvl w:val="0"/>
          <w:numId w:val="4"/>
        </w:numPr>
        <w:ind w:leftChars="0"/>
        <w:rPr>
          <w:szCs w:val="21"/>
        </w:rPr>
      </w:pPr>
      <w:r w:rsidRPr="00525F87">
        <w:rPr>
          <w:rFonts w:hint="eastAsia"/>
          <w:b/>
          <w:szCs w:val="21"/>
        </w:rPr>
        <w:t>曽野綾子氏</w:t>
      </w:r>
      <w:r w:rsidRPr="00A62199">
        <w:rPr>
          <w:rFonts w:hint="eastAsia"/>
          <w:szCs w:val="21"/>
        </w:rPr>
        <w:t>から</w:t>
      </w:r>
      <w:r w:rsidR="004A51C1">
        <w:rPr>
          <w:rFonts w:hint="eastAsia"/>
          <w:szCs w:val="21"/>
        </w:rPr>
        <w:t xml:space="preserve">　（『私の後始末』ポプラ新書　２０１９、他）</w:t>
      </w:r>
    </w:p>
    <w:p w:rsidR="00A62199" w:rsidRDefault="00C678B9" w:rsidP="009B6470">
      <w:pPr>
        <w:ind w:left="630" w:hangingChars="300" w:hanging="630"/>
        <w:rPr>
          <w:szCs w:val="21"/>
        </w:rPr>
      </w:pPr>
      <w:r>
        <w:rPr>
          <w:rFonts w:hint="eastAsia"/>
          <w:szCs w:val="21"/>
        </w:rPr>
        <w:t xml:space="preserve">　　</w:t>
      </w:r>
      <w:r w:rsidR="00A26FC1">
        <w:rPr>
          <w:rFonts w:hint="eastAsia"/>
          <w:szCs w:val="21"/>
        </w:rPr>
        <w:t>（３）</w:t>
      </w:r>
      <w:r w:rsidR="00A62199" w:rsidRPr="00A26FC1">
        <w:rPr>
          <w:rFonts w:hint="eastAsia"/>
          <w:b/>
          <w:szCs w:val="21"/>
        </w:rPr>
        <w:t>その他</w:t>
      </w:r>
      <w:r w:rsidR="00A62199">
        <w:rPr>
          <w:rFonts w:hint="eastAsia"/>
          <w:szCs w:val="21"/>
        </w:rPr>
        <w:t>（佐藤愛子氏・樋口恵子氏</w:t>
      </w:r>
      <w:r w:rsidR="009A72A9">
        <w:rPr>
          <w:rFonts w:hint="eastAsia"/>
          <w:szCs w:val="21"/>
        </w:rPr>
        <w:t>・内館牧子氏</w:t>
      </w:r>
      <w:r w:rsidR="00A62199">
        <w:rPr>
          <w:rFonts w:hint="eastAsia"/>
          <w:szCs w:val="21"/>
        </w:rPr>
        <w:t>・岸恵子氏、</w:t>
      </w:r>
      <w:r w:rsidR="00EE2D51">
        <w:rPr>
          <w:rFonts w:hint="eastAsia"/>
          <w:szCs w:val="21"/>
        </w:rPr>
        <w:t>、、、</w:t>
      </w:r>
      <w:r w:rsidR="00A62199">
        <w:rPr>
          <w:rFonts w:hint="eastAsia"/>
          <w:szCs w:val="21"/>
        </w:rPr>
        <w:t>他）</w:t>
      </w:r>
    </w:p>
    <w:p w:rsidR="00572894" w:rsidRDefault="006D07A3" w:rsidP="006D07A3">
      <w:pPr>
        <w:rPr>
          <w:b/>
          <w:szCs w:val="21"/>
        </w:rPr>
      </w:pPr>
      <w:r>
        <w:rPr>
          <w:rFonts w:hint="eastAsia"/>
          <w:b/>
          <w:szCs w:val="21"/>
        </w:rPr>
        <w:t xml:space="preserve">　</w:t>
      </w:r>
    </w:p>
    <w:p w:rsidR="006D07A3" w:rsidRDefault="006D07A3" w:rsidP="006D07A3">
      <w:pPr>
        <w:rPr>
          <w:b/>
          <w:szCs w:val="21"/>
        </w:rPr>
      </w:pPr>
      <w:r w:rsidRPr="006D07A3">
        <w:rPr>
          <w:rFonts w:hint="eastAsia"/>
          <w:b/>
          <w:szCs w:val="21"/>
        </w:rPr>
        <w:t>４</w:t>
      </w:r>
      <w:r>
        <w:rPr>
          <w:rFonts w:hint="eastAsia"/>
          <w:b/>
          <w:szCs w:val="21"/>
        </w:rPr>
        <w:t xml:space="preserve">　自分の未来を規定する条件</w:t>
      </w:r>
    </w:p>
    <w:p w:rsidR="006D07A3" w:rsidRDefault="006D07A3" w:rsidP="006D07A3">
      <w:pPr>
        <w:ind w:firstLineChars="200" w:firstLine="422"/>
        <w:rPr>
          <w:b/>
          <w:szCs w:val="21"/>
        </w:rPr>
      </w:pPr>
      <w:r>
        <w:rPr>
          <w:rFonts w:hint="eastAsia"/>
          <w:b/>
          <w:szCs w:val="21"/>
        </w:rPr>
        <w:t>―小説『私を離さないで』（カズオ・イシグロ著、早川書房，</w:t>
      </w:r>
      <w:r>
        <w:rPr>
          <w:rFonts w:hint="eastAsia"/>
          <w:b/>
          <w:szCs w:val="21"/>
        </w:rPr>
        <w:t>2018</w:t>
      </w:r>
      <w:r>
        <w:rPr>
          <w:rFonts w:hint="eastAsia"/>
          <w:b/>
          <w:szCs w:val="21"/>
        </w:rPr>
        <w:t>年）から―</w:t>
      </w:r>
    </w:p>
    <w:p w:rsidR="00920BB3" w:rsidRDefault="00920BB3" w:rsidP="00920BB3">
      <w:pPr>
        <w:ind w:firstLineChars="100" w:firstLine="210"/>
        <w:rPr>
          <w:szCs w:val="21"/>
        </w:rPr>
      </w:pPr>
      <w:r>
        <w:rPr>
          <w:rFonts w:hint="eastAsia"/>
          <w:szCs w:val="21"/>
        </w:rPr>
        <w:lastRenderedPageBreak/>
        <w:t>【感想】</w:t>
      </w:r>
    </w:p>
    <w:p w:rsidR="006D3064" w:rsidRDefault="006D3064" w:rsidP="006D3064">
      <w:pPr>
        <w:ind w:firstLineChars="200" w:firstLine="420"/>
        <w:rPr>
          <w:szCs w:val="21"/>
        </w:rPr>
      </w:pPr>
      <w:r>
        <w:rPr>
          <w:rFonts w:hint="eastAsia"/>
          <w:szCs w:val="21"/>
        </w:rPr>
        <w:t>・</w:t>
      </w:r>
      <w:r w:rsidRPr="006D3064">
        <w:rPr>
          <w:rFonts w:hint="eastAsia"/>
          <w:szCs w:val="21"/>
        </w:rPr>
        <w:t>生きるとは何か、あまり考えないが　悩むときに役立つのかな。</w:t>
      </w:r>
    </w:p>
    <w:p w:rsidR="006D3064" w:rsidRDefault="006D3064" w:rsidP="006D3064">
      <w:pPr>
        <w:ind w:firstLineChars="200" w:firstLine="420"/>
        <w:rPr>
          <w:szCs w:val="21"/>
        </w:rPr>
      </w:pPr>
      <w:r>
        <w:rPr>
          <w:rFonts w:hint="eastAsia"/>
          <w:szCs w:val="21"/>
        </w:rPr>
        <w:t>・</w:t>
      </w:r>
      <w:r w:rsidRPr="006D3064">
        <w:rPr>
          <w:rFonts w:hint="eastAsia"/>
          <w:szCs w:val="21"/>
        </w:rPr>
        <w:t>「私を話さないで」は救いがない感じ。</w:t>
      </w:r>
    </w:p>
    <w:p w:rsidR="006D3064" w:rsidRDefault="006D3064" w:rsidP="006D3064">
      <w:pPr>
        <w:ind w:firstLineChars="200" w:firstLine="420"/>
        <w:rPr>
          <w:szCs w:val="21"/>
        </w:rPr>
      </w:pPr>
      <w:r>
        <w:rPr>
          <w:rFonts w:hint="eastAsia"/>
          <w:szCs w:val="21"/>
        </w:rPr>
        <w:t>・</w:t>
      </w:r>
      <w:r w:rsidRPr="006D3064">
        <w:rPr>
          <w:rFonts w:hint="eastAsia"/>
          <w:szCs w:val="21"/>
        </w:rPr>
        <w:t>この話は命の話だが、人を犠牲にして生きている人</w:t>
      </w:r>
      <w:r w:rsidR="00881A55">
        <w:rPr>
          <w:rFonts w:hint="eastAsia"/>
          <w:szCs w:val="21"/>
        </w:rPr>
        <w:t>が</w:t>
      </w:r>
      <w:r w:rsidRPr="006D3064">
        <w:rPr>
          <w:rFonts w:hint="eastAsia"/>
          <w:szCs w:val="21"/>
        </w:rPr>
        <w:t>いる</w:t>
      </w:r>
      <w:r w:rsidR="00881A55">
        <w:rPr>
          <w:rFonts w:hint="eastAsia"/>
          <w:szCs w:val="21"/>
        </w:rPr>
        <w:t>現実社会を反映している</w:t>
      </w:r>
      <w:r w:rsidRPr="006D3064">
        <w:rPr>
          <w:rFonts w:hint="eastAsia"/>
          <w:szCs w:val="21"/>
        </w:rPr>
        <w:t>。</w:t>
      </w:r>
    </w:p>
    <w:p w:rsidR="006D3064" w:rsidRDefault="006D3064" w:rsidP="006D3064">
      <w:pPr>
        <w:ind w:firstLineChars="200" w:firstLine="420"/>
        <w:rPr>
          <w:szCs w:val="21"/>
        </w:rPr>
      </w:pPr>
      <w:r>
        <w:rPr>
          <w:rFonts w:hint="eastAsia"/>
          <w:szCs w:val="21"/>
        </w:rPr>
        <w:t>・</w:t>
      </w:r>
      <w:r w:rsidRPr="006D3064">
        <w:rPr>
          <w:rFonts w:hint="eastAsia"/>
          <w:szCs w:val="21"/>
        </w:rPr>
        <w:t>前田　目新しいことではない。</w:t>
      </w:r>
    </w:p>
    <w:p w:rsidR="006D3064" w:rsidRDefault="006D3064" w:rsidP="006D3064">
      <w:pPr>
        <w:ind w:firstLineChars="200" w:firstLine="420"/>
        <w:rPr>
          <w:szCs w:val="21"/>
        </w:rPr>
      </w:pPr>
      <w:r>
        <w:rPr>
          <w:rFonts w:hint="eastAsia"/>
          <w:szCs w:val="21"/>
        </w:rPr>
        <w:t>・</w:t>
      </w:r>
      <w:r w:rsidRPr="006D3064">
        <w:rPr>
          <w:rFonts w:hint="eastAsia"/>
          <w:szCs w:val="21"/>
        </w:rPr>
        <w:t>長南　比べて</w:t>
      </w:r>
      <w:r>
        <w:rPr>
          <w:rFonts w:hint="eastAsia"/>
          <w:szCs w:val="21"/>
        </w:rPr>
        <w:t>も意味はない。仏教に流れていくのは仕方がない。よりどころになる</w:t>
      </w:r>
    </w:p>
    <w:p w:rsidR="006D3064" w:rsidRPr="00881A55" w:rsidRDefault="006D3064" w:rsidP="006D3064">
      <w:pPr>
        <w:ind w:firstLineChars="200" w:firstLine="420"/>
        <w:rPr>
          <w:szCs w:val="21"/>
        </w:rPr>
      </w:pPr>
      <w:r w:rsidRPr="00881A55">
        <w:rPr>
          <w:rFonts w:hint="eastAsia"/>
          <w:szCs w:val="21"/>
        </w:rPr>
        <w:t>・寂聴　気持ちよく聞ける</w:t>
      </w:r>
      <w:r w:rsidR="00881A55">
        <w:rPr>
          <w:rFonts w:hint="eastAsia"/>
          <w:szCs w:val="21"/>
        </w:rPr>
        <w:t>。</w:t>
      </w:r>
      <w:r w:rsidRPr="00881A55">
        <w:rPr>
          <w:rFonts w:hint="eastAsia"/>
          <w:szCs w:val="21"/>
        </w:rPr>
        <w:t xml:space="preserve">　命　魂</w:t>
      </w:r>
    </w:p>
    <w:p w:rsidR="006D3064" w:rsidRPr="00881A55" w:rsidRDefault="006D3064" w:rsidP="006D3064">
      <w:pPr>
        <w:ind w:firstLineChars="200" w:firstLine="420"/>
        <w:rPr>
          <w:szCs w:val="21"/>
        </w:rPr>
      </w:pPr>
      <w:r w:rsidRPr="00881A55">
        <w:rPr>
          <w:rFonts w:hint="eastAsia"/>
          <w:szCs w:val="21"/>
        </w:rPr>
        <w:t>・曽野　物差しが</w:t>
      </w:r>
      <w:r w:rsidR="00881A55">
        <w:rPr>
          <w:rFonts w:hint="eastAsia"/>
          <w:szCs w:val="21"/>
        </w:rPr>
        <w:t>異なり、</w:t>
      </w:r>
      <w:r w:rsidRPr="00881A55">
        <w:rPr>
          <w:rFonts w:hint="eastAsia"/>
          <w:szCs w:val="21"/>
        </w:rPr>
        <w:t>納得いかない</w:t>
      </w:r>
      <w:r w:rsidR="00881A55">
        <w:rPr>
          <w:rFonts w:hint="eastAsia"/>
          <w:szCs w:val="21"/>
        </w:rPr>
        <w:t>部分もある。</w:t>
      </w:r>
    </w:p>
    <w:p w:rsidR="006D3064" w:rsidRPr="00881A55" w:rsidRDefault="006D3064" w:rsidP="006D3064">
      <w:pPr>
        <w:rPr>
          <w:szCs w:val="21"/>
        </w:rPr>
      </w:pPr>
      <w:r w:rsidRPr="00881A55">
        <w:rPr>
          <w:rFonts w:hint="eastAsia"/>
          <w:szCs w:val="21"/>
        </w:rPr>
        <w:t xml:space="preserve">　　・カズオ　障害を持つ子どもとも重なる　気味が悪い　何ができる</w:t>
      </w:r>
      <w:r w:rsidR="00881A55">
        <w:rPr>
          <w:rFonts w:hint="eastAsia"/>
          <w:szCs w:val="21"/>
        </w:rPr>
        <w:t>の</w:t>
      </w:r>
      <w:r w:rsidRPr="00881A55">
        <w:rPr>
          <w:rFonts w:hint="eastAsia"/>
          <w:szCs w:val="21"/>
        </w:rPr>
        <w:t>か</w:t>
      </w:r>
      <w:r w:rsidR="00881A55">
        <w:rPr>
          <w:rFonts w:hint="eastAsia"/>
          <w:szCs w:val="21"/>
        </w:rPr>
        <w:t>。</w:t>
      </w:r>
    </w:p>
    <w:p w:rsidR="006D3064" w:rsidRPr="00881A55" w:rsidRDefault="006D3064" w:rsidP="006D3064">
      <w:pPr>
        <w:ind w:leftChars="200" w:left="630" w:hangingChars="100" w:hanging="210"/>
        <w:rPr>
          <w:szCs w:val="21"/>
        </w:rPr>
      </w:pPr>
      <w:r w:rsidRPr="00881A55">
        <w:rPr>
          <w:rFonts w:hint="eastAsia"/>
          <w:szCs w:val="21"/>
        </w:rPr>
        <w:t>・</w:t>
      </w:r>
      <w:r w:rsidRPr="00881A55">
        <w:rPr>
          <w:rFonts w:hint="eastAsia"/>
          <w:szCs w:val="21"/>
        </w:rPr>
        <w:t>50</w:t>
      </w:r>
      <w:r w:rsidRPr="00881A55">
        <w:rPr>
          <w:rFonts w:hint="eastAsia"/>
          <w:szCs w:val="21"/>
        </w:rPr>
        <w:t>歳を過ぎ、交通事故で</w:t>
      </w:r>
      <w:r w:rsidRPr="00881A55">
        <w:rPr>
          <w:rFonts w:hint="eastAsia"/>
          <w:szCs w:val="21"/>
        </w:rPr>
        <w:t>2</w:t>
      </w:r>
      <w:r w:rsidRPr="00881A55">
        <w:rPr>
          <w:rFonts w:hint="eastAsia"/>
          <w:szCs w:val="21"/>
        </w:rPr>
        <w:t>カ月休職した経験と重ねて考えると、「生かされている」と感じることがある。悩みは自己防御でもある。</w:t>
      </w:r>
      <w:r w:rsidRPr="00881A55">
        <w:rPr>
          <w:rFonts w:hint="eastAsia"/>
          <w:szCs w:val="21"/>
        </w:rPr>
        <w:t>1</w:t>
      </w:r>
      <w:r w:rsidRPr="00881A55">
        <w:rPr>
          <w:rFonts w:hint="eastAsia"/>
          <w:szCs w:val="21"/>
        </w:rPr>
        <w:t>日の中で、長い短いスパン考えると命　今生きていれば幸せ。　イシグロの本は、命に対する扱い方が酷い。このようなことはない方が良い。結論はでない。</w:t>
      </w:r>
    </w:p>
    <w:p w:rsidR="006D3064" w:rsidRPr="006D3064" w:rsidRDefault="006D3064" w:rsidP="006D3064">
      <w:pPr>
        <w:ind w:leftChars="200" w:left="630" w:hangingChars="100" w:hanging="210"/>
        <w:rPr>
          <w:szCs w:val="21"/>
        </w:rPr>
      </w:pPr>
      <w:r w:rsidRPr="00881A55">
        <w:rPr>
          <w:rFonts w:hint="eastAsia"/>
          <w:szCs w:val="21"/>
        </w:rPr>
        <w:t>・人の存在の共通項は考える力</w:t>
      </w:r>
      <w:r w:rsidR="00881A55">
        <w:rPr>
          <w:rFonts w:hint="eastAsia"/>
          <w:szCs w:val="21"/>
        </w:rPr>
        <w:t>である</w:t>
      </w:r>
      <w:r w:rsidRPr="00881A55">
        <w:rPr>
          <w:rFonts w:hint="eastAsia"/>
          <w:szCs w:val="21"/>
        </w:rPr>
        <w:t>。人は生物</w:t>
      </w:r>
      <w:r w:rsidR="00881A55">
        <w:rPr>
          <w:rFonts w:hint="eastAsia"/>
          <w:szCs w:val="21"/>
        </w:rPr>
        <w:t>で</w:t>
      </w:r>
      <w:r w:rsidRPr="00881A55">
        <w:rPr>
          <w:rFonts w:hint="eastAsia"/>
          <w:szCs w:val="21"/>
        </w:rPr>
        <w:t>今をあるがままに生きる</w:t>
      </w:r>
      <w:r w:rsidR="00881A55">
        <w:rPr>
          <w:rFonts w:hint="eastAsia"/>
          <w:szCs w:val="21"/>
        </w:rPr>
        <w:t>ことが原点にある</w:t>
      </w:r>
      <w:r w:rsidRPr="00881A55">
        <w:rPr>
          <w:rFonts w:hint="eastAsia"/>
          <w:szCs w:val="21"/>
        </w:rPr>
        <w:t>。</w:t>
      </w:r>
      <w:r w:rsidR="00881A55">
        <w:rPr>
          <w:rFonts w:hint="eastAsia"/>
          <w:szCs w:val="21"/>
        </w:rPr>
        <w:t>他の生物にはない</w:t>
      </w:r>
      <w:r w:rsidRPr="00881A55">
        <w:rPr>
          <w:rFonts w:hint="eastAsia"/>
          <w:szCs w:val="21"/>
        </w:rPr>
        <w:t>考える力があるので、相対の幸福</w:t>
      </w:r>
      <w:r w:rsidR="00881A55">
        <w:rPr>
          <w:rFonts w:hint="eastAsia"/>
          <w:szCs w:val="21"/>
        </w:rPr>
        <w:t>として</w:t>
      </w:r>
      <w:r w:rsidRPr="00881A55">
        <w:rPr>
          <w:rFonts w:hint="eastAsia"/>
          <w:szCs w:val="21"/>
        </w:rPr>
        <w:t>自分が幸せに生きるためにはどうしたら良いか</w:t>
      </w:r>
      <w:r w:rsidR="00881A55">
        <w:rPr>
          <w:rFonts w:hint="eastAsia"/>
          <w:szCs w:val="21"/>
        </w:rPr>
        <w:t>をまず考える</w:t>
      </w:r>
      <w:r w:rsidRPr="00881A55">
        <w:rPr>
          <w:rFonts w:hint="eastAsia"/>
          <w:szCs w:val="21"/>
        </w:rPr>
        <w:t>。イシグロ</w:t>
      </w:r>
      <w:r w:rsidR="00881A55">
        <w:rPr>
          <w:rFonts w:hint="eastAsia"/>
          <w:szCs w:val="21"/>
        </w:rPr>
        <w:t>の</w:t>
      </w:r>
      <w:r w:rsidRPr="00881A55">
        <w:rPr>
          <w:rFonts w:hint="eastAsia"/>
          <w:szCs w:val="21"/>
        </w:rPr>
        <w:t>臓器を提供する</w:t>
      </w:r>
      <w:r w:rsidR="00881A55">
        <w:rPr>
          <w:rFonts w:hint="eastAsia"/>
          <w:szCs w:val="21"/>
        </w:rPr>
        <w:t>存在の</w:t>
      </w:r>
      <w:r w:rsidR="00C154F0">
        <w:rPr>
          <w:rFonts w:hint="eastAsia"/>
          <w:szCs w:val="21"/>
        </w:rPr>
        <w:t>創造</w:t>
      </w:r>
      <w:r w:rsidR="00881A55">
        <w:rPr>
          <w:rFonts w:hint="eastAsia"/>
          <w:szCs w:val="21"/>
        </w:rPr>
        <w:t>は、自分の幸福のために</w:t>
      </w:r>
      <w:r w:rsidRPr="00881A55">
        <w:rPr>
          <w:rFonts w:hint="eastAsia"/>
          <w:szCs w:val="21"/>
        </w:rPr>
        <w:t>他者を犠牲にしてもよい</w:t>
      </w:r>
      <w:r w:rsidR="00881A55">
        <w:rPr>
          <w:rFonts w:hint="eastAsia"/>
          <w:szCs w:val="21"/>
        </w:rPr>
        <w:t>、というあり方の警鐘ともいえる</w:t>
      </w:r>
      <w:r w:rsidRPr="00881A55">
        <w:rPr>
          <w:rFonts w:hint="eastAsia"/>
          <w:szCs w:val="21"/>
        </w:rPr>
        <w:t>。情報化社会において</w:t>
      </w:r>
      <w:r w:rsidR="00881A55">
        <w:rPr>
          <w:rFonts w:hint="eastAsia"/>
          <w:szCs w:val="21"/>
        </w:rPr>
        <w:t>は、自分が幸せになるための情報が多すぎて</w:t>
      </w:r>
      <w:r w:rsidRPr="00881A55">
        <w:rPr>
          <w:rFonts w:hint="eastAsia"/>
          <w:szCs w:val="21"/>
        </w:rPr>
        <w:t>、</w:t>
      </w:r>
      <w:r w:rsidR="00881A55">
        <w:rPr>
          <w:rFonts w:hint="eastAsia"/>
          <w:szCs w:val="21"/>
        </w:rPr>
        <w:t>かえって選択に</w:t>
      </w:r>
      <w:r w:rsidRPr="00881A55">
        <w:rPr>
          <w:rFonts w:hint="eastAsia"/>
          <w:szCs w:val="21"/>
        </w:rPr>
        <w:t>迷う。</w:t>
      </w:r>
      <w:r w:rsidR="00C154F0">
        <w:rPr>
          <w:rFonts w:hint="eastAsia"/>
          <w:szCs w:val="21"/>
        </w:rPr>
        <w:t>情報を</w:t>
      </w:r>
      <w:r w:rsidRPr="00881A55">
        <w:rPr>
          <w:rFonts w:hint="eastAsia"/>
          <w:szCs w:val="21"/>
        </w:rPr>
        <w:t>人とどう共有</w:t>
      </w:r>
      <w:r w:rsidR="00C154F0">
        <w:rPr>
          <w:rFonts w:hint="eastAsia"/>
          <w:szCs w:val="21"/>
        </w:rPr>
        <w:t>し、共通の価値を見出せるかを</w:t>
      </w:r>
      <w:r w:rsidRPr="00881A55">
        <w:rPr>
          <w:rFonts w:hint="eastAsia"/>
          <w:szCs w:val="21"/>
        </w:rPr>
        <w:t>考える</w:t>
      </w:r>
      <w:r w:rsidRPr="006D3064">
        <w:rPr>
          <w:rFonts w:hint="eastAsia"/>
          <w:szCs w:val="21"/>
        </w:rPr>
        <w:t>こと</w:t>
      </w:r>
      <w:r w:rsidR="00C154F0">
        <w:rPr>
          <w:rFonts w:hint="eastAsia"/>
          <w:szCs w:val="21"/>
        </w:rPr>
        <w:t>の</w:t>
      </w:r>
      <w:r w:rsidRPr="006D3064">
        <w:rPr>
          <w:rFonts w:hint="eastAsia"/>
          <w:szCs w:val="21"/>
        </w:rPr>
        <w:t>大切。</w:t>
      </w:r>
    </w:p>
    <w:p w:rsidR="006D3064" w:rsidRPr="006D3064" w:rsidRDefault="006D3064" w:rsidP="006D3064">
      <w:pPr>
        <w:ind w:left="630" w:hangingChars="300" w:hanging="630"/>
        <w:rPr>
          <w:szCs w:val="21"/>
        </w:rPr>
      </w:pPr>
      <w:r>
        <w:rPr>
          <w:rFonts w:hint="eastAsia"/>
          <w:szCs w:val="21"/>
        </w:rPr>
        <w:t xml:space="preserve">　　・</w:t>
      </w:r>
      <w:r w:rsidRPr="006D3064">
        <w:rPr>
          <w:rFonts w:hint="eastAsia"/>
          <w:szCs w:val="21"/>
        </w:rPr>
        <w:t>信仰</w:t>
      </w:r>
      <w:r w:rsidR="00C154F0">
        <w:rPr>
          <w:rFonts w:hint="eastAsia"/>
          <w:szCs w:val="21"/>
        </w:rPr>
        <w:t>や</w:t>
      </w:r>
      <w:r w:rsidRPr="006D3064">
        <w:rPr>
          <w:rFonts w:hint="eastAsia"/>
          <w:szCs w:val="21"/>
        </w:rPr>
        <w:t>価値に委ねる。価値は物の領域。違う価値と対立した時に問題が起きる。次に何が必要か。受け入れる等、探し求めるプロセス。自分がどうありたいか、見つけ出すのが困難な時代。自己決定を情報に委ねるのではなく、自分の物にしていく。知らない現実を読み取る力と、ありのままで</w:t>
      </w:r>
      <w:r w:rsidR="00C154F0">
        <w:rPr>
          <w:rFonts w:hint="eastAsia"/>
          <w:szCs w:val="21"/>
        </w:rPr>
        <w:t>自己選択できる力も重要である</w:t>
      </w:r>
      <w:r w:rsidRPr="006D3064">
        <w:rPr>
          <w:rFonts w:hint="eastAsia"/>
          <w:szCs w:val="21"/>
        </w:rPr>
        <w:t>。</w:t>
      </w:r>
    </w:p>
    <w:p w:rsidR="00F07168" w:rsidRPr="006D3064" w:rsidRDefault="00F07168" w:rsidP="00A26FC1">
      <w:pPr>
        <w:ind w:leftChars="200" w:left="630" w:hangingChars="100" w:hanging="210"/>
        <w:rPr>
          <w:szCs w:val="21"/>
        </w:rPr>
      </w:pPr>
    </w:p>
    <w:p w:rsidR="009C71D3" w:rsidRPr="009C71D3" w:rsidRDefault="009C71D3" w:rsidP="00C154F0">
      <w:pPr>
        <w:rPr>
          <w:b/>
          <w:szCs w:val="21"/>
        </w:rPr>
      </w:pPr>
      <w:r w:rsidRPr="009C71D3">
        <w:rPr>
          <w:rFonts w:hint="eastAsia"/>
          <w:b/>
          <w:szCs w:val="21"/>
        </w:rPr>
        <w:t xml:space="preserve">５　</w:t>
      </w:r>
      <w:r w:rsidR="006D07A3">
        <w:rPr>
          <w:rFonts w:hint="eastAsia"/>
          <w:b/>
          <w:szCs w:val="21"/>
        </w:rPr>
        <w:t>心理劇・ロールプレイ</w:t>
      </w:r>
    </w:p>
    <w:p w:rsidR="009C71D3" w:rsidRDefault="005E06C0" w:rsidP="009C71D3">
      <w:pPr>
        <w:ind w:firstLineChars="100" w:firstLine="210"/>
        <w:rPr>
          <w:szCs w:val="21"/>
        </w:rPr>
      </w:pPr>
      <w:r>
        <w:rPr>
          <w:rFonts w:hint="eastAsia"/>
          <w:szCs w:val="21"/>
        </w:rPr>
        <w:t>・主題：情報と私</w:t>
      </w:r>
    </w:p>
    <w:p w:rsidR="002A157F" w:rsidRDefault="002A157F" w:rsidP="009C71D3">
      <w:pPr>
        <w:ind w:firstLineChars="100" w:firstLine="210"/>
        <w:rPr>
          <w:szCs w:val="21"/>
        </w:rPr>
      </w:pPr>
      <w:r>
        <w:rPr>
          <w:rFonts w:hint="eastAsia"/>
          <w:szCs w:val="21"/>
        </w:rPr>
        <w:t>・目的：様々な情報の所在とその活かし方について学ぶ</w:t>
      </w:r>
    </w:p>
    <w:p w:rsidR="005E06C0" w:rsidRDefault="005E06C0" w:rsidP="009C71D3">
      <w:pPr>
        <w:ind w:firstLineChars="100" w:firstLine="210"/>
        <w:rPr>
          <w:szCs w:val="21"/>
        </w:rPr>
      </w:pPr>
      <w:r>
        <w:rPr>
          <w:rFonts w:hint="eastAsia"/>
          <w:szCs w:val="21"/>
        </w:rPr>
        <w:t>・展開：①それぞれが、今、欲しいと思う情報について述べる</w:t>
      </w:r>
    </w:p>
    <w:p w:rsidR="005E06C0" w:rsidRDefault="00C154F0" w:rsidP="009C71D3">
      <w:pPr>
        <w:ind w:firstLineChars="100" w:firstLine="210"/>
        <w:rPr>
          <w:szCs w:val="21"/>
        </w:rPr>
      </w:pPr>
      <w:r>
        <w:rPr>
          <w:rFonts w:hint="eastAsia"/>
          <w:szCs w:val="21"/>
        </w:rPr>
        <w:t xml:space="preserve">　　　　</w:t>
      </w:r>
      <w:r w:rsidR="005E06C0">
        <w:rPr>
          <w:rFonts w:hint="eastAsia"/>
          <w:szCs w:val="21"/>
        </w:rPr>
        <w:t>②その中の一つを選び、中央に座る</w:t>
      </w:r>
    </w:p>
    <w:p w:rsidR="005E06C0" w:rsidRDefault="00C154F0" w:rsidP="005E06C0">
      <w:pPr>
        <w:ind w:leftChars="100" w:left="1470" w:hangingChars="600" w:hanging="1260"/>
        <w:rPr>
          <w:szCs w:val="21"/>
        </w:rPr>
      </w:pPr>
      <w:r>
        <w:rPr>
          <w:rFonts w:hint="eastAsia"/>
          <w:szCs w:val="21"/>
        </w:rPr>
        <w:t xml:space="preserve">　　　　</w:t>
      </w:r>
      <w:r w:rsidR="005E06C0">
        <w:rPr>
          <w:rFonts w:hint="eastAsia"/>
          <w:szCs w:val="21"/>
        </w:rPr>
        <w:t>③情報媒体（テレビ・パソコン・本・アナウンサー、等）と情報内容を中央に人に伝える</w:t>
      </w:r>
    </w:p>
    <w:p w:rsidR="005E06C0" w:rsidRDefault="00C154F0" w:rsidP="002A157F">
      <w:pPr>
        <w:ind w:leftChars="100" w:left="1470" w:hangingChars="600" w:hanging="1260"/>
        <w:rPr>
          <w:szCs w:val="21"/>
        </w:rPr>
      </w:pPr>
      <w:r>
        <w:rPr>
          <w:rFonts w:hint="eastAsia"/>
          <w:szCs w:val="21"/>
        </w:rPr>
        <w:t xml:space="preserve">　　　　④</w:t>
      </w:r>
      <w:r w:rsidR="005E06C0">
        <w:rPr>
          <w:rFonts w:hint="eastAsia"/>
          <w:szCs w:val="21"/>
        </w:rPr>
        <w:t>中央の人が、モノローグで感想を述べる</w:t>
      </w:r>
    </w:p>
    <w:p w:rsidR="002A157F" w:rsidRPr="002A157F" w:rsidRDefault="00C154F0" w:rsidP="00C154F0">
      <w:pPr>
        <w:pStyle w:val="a3"/>
        <w:ind w:leftChars="0" w:left="0" w:firstLineChars="500" w:firstLine="1050"/>
        <w:rPr>
          <w:szCs w:val="21"/>
        </w:rPr>
      </w:pPr>
      <w:r>
        <w:rPr>
          <w:rFonts w:hint="eastAsia"/>
          <w:szCs w:val="21"/>
        </w:rPr>
        <w:t>⑤</w:t>
      </w:r>
      <w:r w:rsidR="002A157F" w:rsidRPr="002A157F">
        <w:rPr>
          <w:rFonts w:hint="eastAsia"/>
          <w:szCs w:val="21"/>
        </w:rPr>
        <w:t>見ていての感想を述べる</w:t>
      </w:r>
    </w:p>
    <w:p w:rsidR="006D3064" w:rsidRDefault="006D3064" w:rsidP="006D3064">
      <w:pPr>
        <w:ind w:leftChars="100" w:left="1470" w:hangingChars="600" w:hanging="1260"/>
        <w:rPr>
          <w:szCs w:val="21"/>
        </w:rPr>
      </w:pPr>
    </w:p>
    <w:p w:rsidR="006D3064" w:rsidRPr="006D3064" w:rsidRDefault="006D3064" w:rsidP="006D3064">
      <w:pPr>
        <w:ind w:leftChars="400" w:left="1470" w:hangingChars="300" w:hanging="630"/>
        <w:rPr>
          <w:szCs w:val="21"/>
        </w:rPr>
      </w:pPr>
      <w:r w:rsidRPr="006D3064">
        <w:rPr>
          <w:rFonts w:hint="eastAsia"/>
          <w:szCs w:val="21"/>
        </w:rPr>
        <w:t>①　②　③　④　情報を溢れているが、欲しい情報をどうしたら、得られるか。</w:t>
      </w:r>
    </w:p>
    <w:p w:rsidR="006D3064" w:rsidRPr="006D3064" w:rsidRDefault="006D3064" w:rsidP="006D3064">
      <w:pPr>
        <w:ind w:leftChars="100" w:left="1470" w:hangingChars="600" w:hanging="1260"/>
        <w:rPr>
          <w:szCs w:val="21"/>
        </w:rPr>
      </w:pPr>
      <w:r w:rsidRPr="006D3064">
        <w:rPr>
          <w:rFonts w:hint="eastAsia"/>
          <w:szCs w:val="21"/>
        </w:rPr>
        <w:t xml:space="preserve">　　　情報限Ａ・Ｂ・Ｃ・Ｄ（メディアになる）</w:t>
      </w:r>
    </w:p>
    <w:p w:rsidR="006D3064" w:rsidRDefault="006D3064" w:rsidP="006D3064">
      <w:pPr>
        <w:ind w:leftChars="100" w:left="1470" w:hangingChars="600" w:hanging="1260"/>
        <w:rPr>
          <w:szCs w:val="21"/>
        </w:rPr>
      </w:pPr>
    </w:p>
    <w:p w:rsidR="006D3064" w:rsidRPr="006D3064" w:rsidRDefault="006D3064" w:rsidP="006D3064">
      <w:pPr>
        <w:ind w:leftChars="100" w:left="1470" w:hangingChars="600" w:hanging="1260"/>
        <w:rPr>
          <w:szCs w:val="21"/>
        </w:rPr>
      </w:pPr>
      <w:r>
        <w:rPr>
          <w:rFonts w:hint="eastAsia"/>
          <w:szCs w:val="21"/>
        </w:rPr>
        <w:lastRenderedPageBreak/>
        <w:t>展開例１</w:t>
      </w:r>
      <w:r w:rsidRPr="006D3064">
        <w:rPr>
          <w:rFonts w:hint="eastAsia"/>
          <w:szCs w:val="21"/>
        </w:rPr>
        <w:t xml:space="preserve">　切実に血圧をさげる方法　（１６０　１１０）</w:t>
      </w:r>
    </w:p>
    <w:p w:rsidR="006D3064" w:rsidRPr="006D3064" w:rsidRDefault="006D3064" w:rsidP="006D3064">
      <w:pPr>
        <w:ind w:leftChars="600" w:left="1470" w:hangingChars="100" w:hanging="210"/>
        <w:rPr>
          <w:szCs w:val="21"/>
        </w:rPr>
      </w:pPr>
      <w:r w:rsidRPr="006D3064">
        <w:rPr>
          <w:rFonts w:hint="eastAsia"/>
          <w:szCs w:val="21"/>
        </w:rPr>
        <w:t>ＴＶ</w:t>
      </w:r>
      <w:r>
        <w:rPr>
          <w:rFonts w:hint="eastAsia"/>
          <w:szCs w:val="21"/>
        </w:rPr>
        <w:t>１</w:t>
      </w:r>
      <w:r w:rsidRPr="006D3064">
        <w:rPr>
          <w:rFonts w:hint="eastAsia"/>
          <w:szCs w:val="21"/>
        </w:rPr>
        <w:t xml:space="preserve">　保健師　ストレス生活習慣食事睡眠体を休める</w:t>
      </w:r>
    </w:p>
    <w:p w:rsidR="006D3064" w:rsidRPr="006D3064" w:rsidRDefault="006D3064" w:rsidP="006D3064">
      <w:pPr>
        <w:ind w:leftChars="600" w:left="1470" w:hangingChars="100" w:hanging="210"/>
        <w:rPr>
          <w:szCs w:val="21"/>
        </w:rPr>
      </w:pPr>
      <w:r w:rsidRPr="006D3064">
        <w:rPr>
          <w:rFonts w:hint="eastAsia"/>
          <w:szCs w:val="21"/>
        </w:rPr>
        <w:t>ＴＶ</w:t>
      </w:r>
      <w:r>
        <w:rPr>
          <w:rFonts w:hint="eastAsia"/>
          <w:szCs w:val="21"/>
        </w:rPr>
        <w:t>２</w:t>
      </w:r>
      <w:r w:rsidRPr="006D3064">
        <w:rPr>
          <w:rFonts w:hint="eastAsia"/>
          <w:szCs w:val="21"/>
        </w:rPr>
        <w:t xml:space="preserve">　塩分</w:t>
      </w:r>
    </w:p>
    <w:p w:rsidR="006D3064" w:rsidRPr="006D3064" w:rsidRDefault="006D3064" w:rsidP="006D3064">
      <w:pPr>
        <w:ind w:leftChars="600" w:left="1470" w:hangingChars="100" w:hanging="210"/>
        <w:rPr>
          <w:szCs w:val="21"/>
        </w:rPr>
      </w:pPr>
      <w:r w:rsidRPr="006D3064">
        <w:rPr>
          <w:rFonts w:hint="eastAsia"/>
          <w:szCs w:val="21"/>
        </w:rPr>
        <w:t>雑誌　電車の釣りかわ</w:t>
      </w:r>
    </w:p>
    <w:p w:rsidR="006D3064" w:rsidRPr="006D3064" w:rsidRDefault="006D3064" w:rsidP="006D3064">
      <w:pPr>
        <w:ind w:leftChars="100" w:left="1470" w:hangingChars="600" w:hanging="1260"/>
        <w:rPr>
          <w:szCs w:val="21"/>
        </w:rPr>
      </w:pPr>
      <w:r w:rsidRPr="006D3064">
        <w:rPr>
          <w:rFonts w:hint="eastAsia"/>
          <w:szCs w:val="21"/>
        </w:rPr>
        <w:t xml:space="preserve">　　</w:t>
      </w:r>
      <w:r>
        <w:rPr>
          <w:rFonts w:hint="eastAsia"/>
          <w:szCs w:val="21"/>
        </w:rPr>
        <w:t xml:space="preserve">　　　</w:t>
      </w:r>
      <w:r w:rsidRPr="006D3064">
        <w:rPr>
          <w:rFonts w:hint="eastAsia"/>
          <w:szCs w:val="21"/>
        </w:rPr>
        <w:t xml:space="preserve">ＰＣ　身体の不調　自律神経のバランス　なにもしない　休む　</w:t>
      </w:r>
    </w:p>
    <w:p w:rsidR="006D3064" w:rsidRPr="006D3064" w:rsidRDefault="006D3064" w:rsidP="006D3064">
      <w:pPr>
        <w:ind w:leftChars="100" w:left="1470" w:hangingChars="600" w:hanging="1260"/>
        <w:rPr>
          <w:szCs w:val="21"/>
        </w:rPr>
      </w:pPr>
      <w:r w:rsidRPr="006D3064">
        <w:rPr>
          <w:rFonts w:hint="eastAsia"/>
          <w:szCs w:val="21"/>
        </w:rPr>
        <w:t xml:space="preserve">　　</w:t>
      </w:r>
      <w:r>
        <w:rPr>
          <w:rFonts w:hint="eastAsia"/>
          <w:szCs w:val="21"/>
        </w:rPr>
        <w:t xml:space="preserve">　　　</w:t>
      </w:r>
      <w:r w:rsidRPr="006D3064">
        <w:rPr>
          <w:rFonts w:hint="eastAsia"/>
          <w:szCs w:val="21"/>
        </w:rPr>
        <w:t>医学書　正確な診断　医者に行く</w:t>
      </w:r>
    </w:p>
    <w:p w:rsidR="006D3064" w:rsidRDefault="006D3064" w:rsidP="006D3064">
      <w:pPr>
        <w:ind w:leftChars="100" w:left="1470" w:hangingChars="600" w:hanging="1260"/>
        <w:rPr>
          <w:szCs w:val="21"/>
        </w:rPr>
      </w:pPr>
      <w:r w:rsidRPr="006D3064">
        <w:rPr>
          <w:rFonts w:hint="eastAsia"/>
          <w:szCs w:val="21"/>
        </w:rPr>
        <w:t xml:space="preserve">　　</w:t>
      </w:r>
      <w:r>
        <w:rPr>
          <w:rFonts w:hint="eastAsia"/>
          <w:szCs w:val="21"/>
        </w:rPr>
        <w:t xml:space="preserve">　　　</w:t>
      </w:r>
      <w:r w:rsidRPr="006D3064">
        <w:rPr>
          <w:rFonts w:hint="eastAsia"/>
          <w:szCs w:val="21"/>
        </w:rPr>
        <w:t>モノローグ　血液サラサラ　やると苦痛なものは嫌だな。</w:t>
      </w:r>
    </w:p>
    <w:p w:rsidR="006D3064" w:rsidRPr="006D3064" w:rsidRDefault="006D3064" w:rsidP="006D3064">
      <w:pPr>
        <w:ind w:leftChars="700" w:left="1470" w:firstLineChars="400" w:firstLine="840"/>
        <w:rPr>
          <w:szCs w:val="21"/>
        </w:rPr>
      </w:pPr>
      <w:r w:rsidRPr="006D3064">
        <w:rPr>
          <w:rFonts w:hint="eastAsia"/>
          <w:szCs w:val="21"/>
        </w:rPr>
        <w:t>情報</w:t>
      </w:r>
      <w:r>
        <w:rPr>
          <w:rFonts w:hint="eastAsia"/>
          <w:szCs w:val="21"/>
        </w:rPr>
        <w:t>については</w:t>
      </w:r>
      <w:r w:rsidRPr="006D3064">
        <w:rPr>
          <w:rFonts w:hint="eastAsia"/>
          <w:szCs w:val="21"/>
        </w:rPr>
        <w:t>自分で</w:t>
      </w:r>
      <w:r>
        <w:rPr>
          <w:rFonts w:hint="eastAsia"/>
          <w:szCs w:val="21"/>
        </w:rPr>
        <w:t>納得できる</w:t>
      </w:r>
      <w:r w:rsidRPr="006D3064">
        <w:rPr>
          <w:rFonts w:hint="eastAsia"/>
          <w:szCs w:val="21"/>
        </w:rPr>
        <w:t>情報を選んでいると実感した。</w:t>
      </w:r>
    </w:p>
    <w:p w:rsidR="006D3064" w:rsidRDefault="006D3064" w:rsidP="006D3064">
      <w:pPr>
        <w:ind w:leftChars="100" w:left="1470" w:hangingChars="600" w:hanging="1260"/>
        <w:rPr>
          <w:szCs w:val="21"/>
        </w:rPr>
      </w:pPr>
    </w:p>
    <w:p w:rsidR="006D3064" w:rsidRPr="006D3064" w:rsidRDefault="006D3064" w:rsidP="006D3064">
      <w:pPr>
        <w:ind w:leftChars="100" w:left="1470" w:hangingChars="600" w:hanging="1260"/>
        <w:rPr>
          <w:szCs w:val="21"/>
        </w:rPr>
      </w:pPr>
      <w:r>
        <w:rPr>
          <w:rFonts w:hint="eastAsia"/>
          <w:szCs w:val="21"/>
        </w:rPr>
        <w:t>展開例２</w:t>
      </w:r>
      <w:r w:rsidRPr="006D3064">
        <w:rPr>
          <w:rFonts w:hint="eastAsia"/>
          <w:szCs w:val="21"/>
        </w:rPr>
        <w:t xml:space="preserve">　仕事が忙しいが、気分転換を図れること</w:t>
      </w:r>
    </w:p>
    <w:p w:rsidR="006D3064" w:rsidRPr="006D3064" w:rsidRDefault="006D3064" w:rsidP="006D3064">
      <w:pPr>
        <w:ind w:leftChars="100" w:left="1470" w:hangingChars="600" w:hanging="1260"/>
        <w:rPr>
          <w:szCs w:val="21"/>
        </w:rPr>
      </w:pPr>
      <w:r w:rsidRPr="006D3064">
        <w:rPr>
          <w:rFonts w:hint="eastAsia"/>
          <w:szCs w:val="21"/>
        </w:rPr>
        <w:t xml:space="preserve">　　</w:t>
      </w:r>
      <w:r>
        <w:rPr>
          <w:rFonts w:hint="eastAsia"/>
          <w:szCs w:val="21"/>
        </w:rPr>
        <w:t xml:space="preserve">　　　</w:t>
      </w:r>
      <w:r w:rsidRPr="006D3064">
        <w:rPr>
          <w:rFonts w:hint="eastAsia"/>
          <w:szCs w:val="21"/>
        </w:rPr>
        <w:t>ＴＶ</w:t>
      </w:r>
      <w:r>
        <w:rPr>
          <w:rFonts w:hint="eastAsia"/>
          <w:szCs w:val="21"/>
        </w:rPr>
        <w:t>１</w:t>
      </w:r>
      <w:r w:rsidRPr="006D3064">
        <w:rPr>
          <w:rFonts w:hint="eastAsia"/>
          <w:szCs w:val="21"/>
        </w:rPr>
        <w:t xml:space="preserve">　男脳　はアクティブ　動く事大事</w:t>
      </w:r>
    </w:p>
    <w:p w:rsidR="006D3064" w:rsidRPr="006D3064" w:rsidRDefault="006D3064" w:rsidP="006D3064">
      <w:pPr>
        <w:ind w:leftChars="100" w:left="1470" w:hangingChars="600" w:hanging="1260"/>
        <w:rPr>
          <w:szCs w:val="21"/>
        </w:rPr>
      </w:pPr>
      <w:r w:rsidRPr="006D3064">
        <w:rPr>
          <w:rFonts w:hint="eastAsia"/>
          <w:szCs w:val="21"/>
        </w:rPr>
        <w:t xml:space="preserve">　　</w:t>
      </w:r>
      <w:r>
        <w:rPr>
          <w:rFonts w:hint="eastAsia"/>
          <w:szCs w:val="21"/>
        </w:rPr>
        <w:t xml:space="preserve">　　　</w:t>
      </w:r>
      <w:r w:rsidRPr="006D3064">
        <w:rPr>
          <w:rFonts w:hint="eastAsia"/>
          <w:szCs w:val="21"/>
        </w:rPr>
        <w:t>ＴＶ</w:t>
      </w:r>
      <w:r>
        <w:rPr>
          <w:rFonts w:hint="eastAsia"/>
          <w:szCs w:val="21"/>
        </w:rPr>
        <w:t>２</w:t>
      </w:r>
      <w:r w:rsidRPr="006D3064">
        <w:rPr>
          <w:rFonts w:hint="eastAsia"/>
          <w:szCs w:val="21"/>
        </w:rPr>
        <w:t xml:space="preserve">　植物を育てる　盆栽　朝夕水をあげて、元気もらう　</w:t>
      </w:r>
    </w:p>
    <w:p w:rsidR="006D3064" w:rsidRPr="006D3064" w:rsidRDefault="006D3064" w:rsidP="006D3064">
      <w:pPr>
        <w:ind w:leftChars="100" w:left="1470" w:hangingChars="600" w:hanging="1260"/>
        <w:rPr>
          <w:szCs w:val="21"/>
        </w:rPr>
      </w:pPr>
      <w:r w:rsidRPr="006D3064">
        <w:rPr>
          <w:rFonts w:hint="eastAsia"/>
          <w:szCs w:val="21"/>
        </w:rPr>
        <w:t xml:space="preserve">　　</w:t>
      </w:r>
      <w:r>
        <w:rPr>
          <w:rFonts w:hint="eastAsia"/>
          <w:szCs w:val="21"/>
        </w:rPr>
        <w:t xml:space="preserve">　　　</w:t>
      </w:r>
      <w:r w:rsidRPr="006D3064">
        <w:rPr>
          <w:rFonts w:hint="eastAsia"/>
          <w:szCs w:val="21"/>
        </w:rPr>
        <w:t xml:space="preserve">ＰＣ　ブログ（　</w:t>
      </w:r>
      <w:r w:rsidRPr="006D3064">
        <w:rPr>
          <w:rFonts w:hint="eastAsia"/>
          <w:szCs w:val="21"/>
        </w:rPr>
        <w:t>2</w:t>
      </w:r>
      <w:r w:rsidRPr="006D3064">
        <w:rPr>
          <w:rFonts w:hint="eastAsia"/>
          <w:szCs w:val="21"/>
        </w:rPr>
        <w:t>カ月の後旅行）　そのことを考えながら毎日を暮らす</w:t>
      </w:r>
    </w:p>
    <w:p w:rsidR="006D3064" w:rsidRPr="006D3064" w:rsidRDefault="006D3064" w:rsidP="006D3064">
      <w:pPr>
        <w:ind w:leftChars="100" w:left="1470" w:hangingChars="600" w:hanging="1260"/>
        <w:rPr>
          <w:szCs w:val="21"/>
        </w:rPr>
      </w:pPr>
      <w:r w:rsidRPr="006D3064">
        <w:rPr>
          <w:rFonts w:hint="eastAsia"/>
          <w:szCs w:val="21"/>
        </w:rPr>
        <w:t xml:space="preserve">　</w:t>
      </w:r>
      <w:r>
        <w:rPr>
          <w:rFonts w:hint="eastAsia"/>
          <w:szCs w:val="21"/>
        </w:rPr>
        <w:t xml:space="preserve">　　　　</w:t>
      </w:r>
      <w:r w:rsidRPr="006D3064">
        <w:rPr>
          <w:rFonts w:hint="eastAsia"/>
          <w:szCs w:val="21"/>
        </w:rPr>
        <w:t>雑誌　生活と離れたことをする　渋谷いくとか　気分発散</w:t>
      </w:r>
    </w:p>
    <w:p w:rsidR="006D3064" w:rsidRPr="006D3064" w:rsidRDefault="006D3064" w:rsidP="006D3064">
      <w:pPr>
        <w:ind w:leftChars="100" w:left="1470" w:hangingChars="600" w:hanging="1260"/>
        <w:rPr>
          <w:szCs w:val="21"/>
        </w:rPr>
      </w:pPr>
      <w:r w:rsidRPr="006D3064">
        <w:rPr>
          <w:rFonts w:hint="eastAsia"/>
          <w:szCs w:val="21"/>
        </w:rPr>
        <w:t>モノローグ　いい情報があったな。実践　腕立て伏せ</w:t>
      </w:r>
      <w:r w:rsidRPr="006D3064">
        <w:rPr>
          <w:rFonts w:hint="eastAsia"/>
          <w:szCs w:val="21"/>
        </w:rPr>
        <w:t>50</w:t>
      </w:r>
      <w:r w:rsidRPr="006D3064">
        <w:rPr>
          <w:rFonts w:hint="eastAsia"/>
          <w:szCs w:val="21"/>
        </w:rPr>
        <w:t>回とか、富士の盆栽　旅行も想像してみよう。仕事を忘れて切り替えてみよう。</w:t>
      </w:r>
    </w:p>
    <w:p w:rsidR="006D3064" w:rsidRDefault="006D3064" w:rsidP="006D3064">
      <w:pPr>
        <w:ind w:leftChars="100" w:left="1470" w:hangingChars="600" w:hanging="1260"/>
        <w:rPr>
          <w:szCs w:val="21"/>
        </w:rPr>
      </w:pPr>
    </w:p>
    <w:p w:rsidR="006D3064" w:rsidRPr="006D3064" w:rsidRDefault="006D3064" w:rsidP="006D3064">
      <w:pPr>
        <w:ind w:leftChars="100" w:left="1470" w:hangingChars="600" w:hanging="1260"/>
        <w:rPr>
          <w:szCs w:val="21"/>
        </w:rPr>
      </w:pPr>
      <w:r>
        <w:rPr>
          <w:rFonts w:hint="eastAsia"/>
          <w:szCs w:val="21"/>
        </w:rPr>
        <w:t xml:space="preserve">展開例３　</w:t>
      </w:r>
      <w:r w:rsidRPr="006D3064">
        <w:rPr>
          <w:rFonts w:hint="eastAsia"/>
          <w:szCs w:val="21"/>
        </w:rPr>
        <w:t>老犬　一緒に楽しめる所　教えて　自分も楽しめる</w:t>
      </w:r>
    </w:p>
    <w:p w:rsidR="006D3064" w:rsidRPr="006D3064" w:rsidRDefault="006D3064" w:rsidP="006D3064">
      <w:pPr>
        <w:ind w:leftChars="100" w:left="1470" w:hangingChars="600" w:hanging="1260"/>
        <w:rPr>
          <w:szCs w:val="21"/>
        </w:rPr>
      </w:pPr>
      <w:r w:rsidRPr="006D3064">
        <w:rPr>
          <w:rFonts w:hint="eastAsia"/>
          <w:szCs w:val="21"/>
        </w:rPr>
        <w:t xml:space="preserve">　　</w:t>
      </w:r>
      <w:r>
        <w:rPr>
          <w:rFonts w:hint="eastAsia"/>
          <w:szCs w:val="21"/>
        </w:rPr>
        <w:t xml:space="preserve">　　　</w:t>
      </w:r>
      <w:r w:rsidRPr="006D3064">
        <w:rPr>
          <w:rFonts w:hint="eastAsia"/>
          <w:szCs w:val="21"/>
        </w:rPr>
        <w:t>ＴＶ</w:t>
      </w:r>
      <w:r>
        <w:rPr>
          <w:rFonts w:hint="eastAsia"/>
          <w:szCs w:val="21"/>
        </w:rPr>
        <w:t>１</w:t>
      </w:r>
      <w:r w:rsidRPr="006D3064">
        <w:rPr>
          <w:rFonts w:hint="eastAsia"/>
          <w:szCs w:val="21"/>
        </w:rPr>
        <w:t xml:space="preserve">　ドックトレーナー　　一回外に出る　ドックマッサージ　</w:t>
      </w:r>
    </w:p>
    <w:p w:rsidR="006D3064" w:rsidRPr="006D3064" w:rsidRDefault="006D3064" w:rsidP="006D3064">
      <w:pPr>
        <w:ind w:leftChars="100" w:left="2100" w:hangingChars="900" w:hanging="1890"/>
        <w:rPr>
          <w:szCs w:val="21"/>
        </w:rPr>
      </w:pPr>
      <w:r w:rsidRPr="006D3064">
        <w:rPr>
          <w:rFonts w:hint="eastAsia"/>
          <w:szCs w:val="21"/>
        </w:rPr>
        <w:t xml:space="preserve">　　　　　　　</w:t>
      </w:r>
      <w:r>
        <w:rPr>
          <w:rFonts w:hint="eastAsia"/>
          <w:szCs w:val="21"/>
        </w:rPr>
        <w:t xml:space="preserve">　　</w:t>
      </w:r>
      <w:r w:rsidRPr="006D3064">
        <w:rPr>
          <w:rFonts w:hint="eastAsia"/>
          <w:szCs w:val="21"/>
        </w:rPr>
        <w:t>老犬との生活　（私の楽しむ時間　犬が楽しむ時間を過ごす生活の仕方　満足）</w:t>
      </w:r>
    </w:p>
    <w:p w:rsidR="006D3064" w:rsidRDefault="006D3064" w:rsidP="006D3064">
      <w:pPr>
        <w:ind w:leftChars="100" w:left="1470" w:hangingChars="600" w:hanging="1260"/>
        <w:rPr>
          <w:szCs w:val="21"/>
        </w:rPr>
      </w:pPr>
      <w:r>
        <w:rPr>
          <w:rFonts w:hint="eastAsia"/>
          <w:szCs w:val="21"/>
        </w:rPr>
        <w:t xml:space="preserve">　　　　　</w:t>
      </w:r>
      <w:r w:rsidRPr="006D3064">
        <w:rPr>
          <w:rFonts w:hint="eastAsia"/>
          <w:szCs w:val="21"/>
        </w:rPr>
        <w:t xml:space="preserve">雑誌　犬と飼っている人が楽しめるカフェ　</w:t>
      </w:r>
    </w:p>
    <w:p w:rsidR="006D3064" w:rsidRPr="006D3064" w:rsidRDefault="006D3064" w:rsidP="006D3064">
      <w:pPr>
        <w:ind w:leftChars="700" w:left="1470" w:firstLineChars="200" w:firstLine="420"/>
        <w:rPr>
          <w:szCs w:val="21"/>
        </w:rPr>
      </w:pPr>
      <w:r w:rsidRPr="006D3064">
        <w:rPr>
          <w:rFonts w:hint="eastAsia"/>
          <w:szCs w:val="21"/>
        </w:rPr>
        <w:t>そこで過ごし散歩して満たされる</w:t>
      </w:r>
    </w:p>
    <w:p w:rsidR="006D3064" w:rsidRPr="006D3064" w:rsidRDefault="006D3064" w:rsidP="006D3064">
      <w:pPr>
        <w:ind w:leftChars="100" w:left="1680" w:hangingChars="700" w:hanging="1470"/>
        <w:rPr>
          <w:szCs w:val="21"/>
        </w:rPr>
      </w:pPr>
      <w:r w:rsidRPr="006D3064">
        <w:rPr>
          <w:rFonts w:hint="eastAsia"/>
          <w:szCs w:val="21"/>
        </w:rPr>
        <w:t xml:space="preserve">　　モノローグ　留守番させるのが忍びない。ＴＶ，雑誌も参考にしたい。動物と人間の共生</w:t>
      </w:r>
      <w:r>
        <w:rPr>
          <w:rFonts w:hint="eastAsia"/>
          <w:szCs w:val="21"/>
        </w:rPr>
        <w:t>を考えた</w:t>
      </w:r>
      <w:r w:rsidRPr="006D3064">
        <w:rPr>
          <w:rFonts w:hint="eastAsia"/>
          <w:szCs w:val="21"/>
        </w:rPr>
        <w:t>。</w:t>
      </w:r>
    </w:p>
    <w:p w:rsidR="006D3064" w:rsidRDefault="006D3064" w:rsidP="006D3064">
      <w:pPr>
        <w:ind w:leftChars="100" w:left="1470" w:hangingChars="600" w:hanging="1260"/>
        <w:rPr>
          <w:szCs w:val="21"/>
        </w:rPr>
      </w:pPr>
    </w:p>
    <w:p w:rsidR="006D3064" w:rsidRPr="006D3064" w:rsidRDefault="006D3064" w:rsidP="006D3064">
      <w:pPr>
        <w:ind w:leftChars="100" w:left="1470" w:hangingChars="600" w:hanging="1260"/>
        <w:rPr>
          <w:szCs w:val="21"/>
        </w:rPr>
      </w:pPr>
      <w:r>
        <w:rPr>
          <w:rFonts w:hint="eastAsia"/>
          <w:szCs w:val="21"/>
        </w:rPr>
        <w:t xml:space="preserve">展開例４　</w:t>
      </w:r>
      <w:r w:rsidRPr="006D3064">
        <w:rPr>
          <w:rFonts w:hint="eastAsia"/>
          <w:szCs w:val="21"/>
        </w:rPr>
        <w:t>悩まないで死ぬ</w:t>
      </w:r>
    </w:p>
    <w:p w:rsidR="006D3064" w:rsidRDefault="006D3064" w:rsidP="006D3064">
      <w:pPr>
        <w:ind w:leftChars="600" w:left="1470" w:hangingChars="100" w:hanging="210"/>
        <w:rPr>
          <w:szCs w:val="21"/>
        </w:rPr>
      </w:pPr>
      <w:r w:rsidRPr="006D3064">
        <w:rPr>
          <w:rFonts w:hint="eastAsia"/>
          <w:szCs w:val="21"/>
        </w:rPr>
        <w:t xml:space="preserve">ブログ　</w:t>
      </w:r>
      <w:r w:rsidRPr="006D3064">
        <w:rPr>
          <w:rFonts w:hint="eastAsia"/>
          <w:szCs w:val="21"/>
        </w:rPr>
        <w:t>50</w:t>
      </w:r>
      <w:r w:rsidRPr="006D3064">
        <w:rPr>
          <w:rFonts w:hint="eastAsia"/>
          <w:szCs w:val="21"/>
        </w:rPr>
        <w:t>歳からブログ感謝の気持ちを書きたい</w:t>
      </w:r>
      <w:r>
        <w:rPr>
          <w:rFonts w:hint="eastAsia"/>
          <w:szCs w:val="21"/>
        </w:rPr>
        <w:t>。</w:t>
      </w:r>
    </w:p>
    <w:p w:rsidR="006D3064" w:rsidRPr="006D3064" w:rsidRDefault="006D3064" w:rsidP="006D3064">
      <w:pPr>
        <w:ind w:leftChars="700" w:left="1470" w:firstLineChars="200" w:firstLine="420"/>
        <w:rPr>
          <w:szCs w:val="21"/>
        </w:rPr>
      </w:pPr>
      <w:r w:rsidRPr="006D3064">
        <w:rPr>
          <w:rFonts w:hint="eastAsia"/>
          <w:szCs w:val="21"/>
        </w:rPr>
        <w:t xml:space="preserve">　病気で辛い時も明るくなる</w:t>
      </w:r>
    </w:p>
    <w:p w:rsidR="006D3064" w:rsidRDefault="006D3064" w:rsidP="006D3064">
      <w:pPr>
        <w:ind w:leftChars="600" w:left="1470" w:hangingChars="100" w:hanging="210"/>
        <w:rPr>
          <w:szCs w:val="21"/>
        </w:rPr>
      </w:pPr>
      <w:r w:rsidRPr="006D3064">
        <w:rPr>
          <w:rFonts w:hint="eastAsia"/>
          <w:szCs w:val="21"/>
        </w:rPr>
        <w:t>雑誌　苦しまないで死ねるは運　運を良くするために、日々の生活を良く</w:t>
      </w:r>
    </w:p>
    <w:p w:rsidR="006D3064" w:rsidRPr="006D3064" w:rsidRDefault="006D3064" w:rsidP="006D3064">
      <w:pPr>
        <w:ind w:leftChars="700" w:left="1470" w:firstLineChars="200" w:firstLine="420"/>
        <w:rPr>
          <w:szCs w:val="21"/>
        </w:rPr>
      </w:pPr>
      <w:r w:rsidRPr="006D3064">
        <w:rPr>
          <w:rFonts w:hint="eastAsia"/>
          <w:szCs w:val="21"/>
        </w:rPr>
        <w:t>する　好きな事をする</w:t>
      </w:r>
    </w:p>
    <w:p w:rsidR="006D3064" w:rsidRDefault="006D3064" w:rsidP="006D3064">
      <w:pPr>
        <w:ind w:leftChars="100" w:left="1470" w:hangingChars="600" w:hanging="1260"/>
        <w:rPr>
          <w:szCs w:val="21"/>
        </w:rPr>
      </w:pPr>
      <w:r w:rsidRPr="006D3064">
        <w:rPr>
          <w:rFonts w:hint="eastAsia"/>
          <w:szCs w:val="21"/>
        </w:rPr>
        <w:t xml:space="preserve">　　　</w:t>
      </w:r>
      <w:r>
        <w:rPr>
          <w:rFonts w:hint="eastAsia"/>
          <w:szCs w:val="21"/>
        </w:rPr>
        <w:t xml:space="preserve">　　</w:t>
      </w:r>
      <w:r w:rsidRPr="006D3064">
        <w:rPr>
          <w:rFonts w:hint="eastAsia"/>
          <w:szCs w:val="21"/>
        </w:rPr>
        <w:t xml:space="preserve">ＰＣ　イチロー選手引退の時　死んでもいいと思ったその瞬間　</w:t>
      </w:r>
    </w:p>
    <w:p w:rsidR="006D3064" w:rsidRPr="006D3064" w:rsidRDefault="006D3064" w:rsidP="006D3064">
      <w:pPr>
        <w:ind w:leftChars="700" w:left="1470" w:firstLineChars="200" w:firstLine="420"/>
        <w:rPr>
          <w:szCs w:val="21"/>
        </w:rPr>
      </w:pPr>
      <w:r w:rsidRPr="006D3064">
        <w:rPr>
          <w:rFonts w:hint="eastAsia"/>
          <w:szCs w:val="21"/>
        </w:rPr>
        <w:t>好きなことをやった人は、救われる。</w:t>
      </w:r>
    </w:p>
    <w:p w:rsidR="006D3064" w:rsidRPr="006D3064" w:rsidRDefault="006D3064" w:rsidP="006D3064">
      <w:pPr>
        <w:ind w:leftChars="600" w:left="1470" w:hangingChars="100" w:hanging="210"/>
        <w:rPr>
          <w:szCs w:val="21"/>
        </w:rPr>
      </w:pPr>
      <w:r w:rsidRPr="006D3064">
        <w:rPr>
          <w:rFonts w:hint="eastAsia"/>
          <w:szCs w:val="21"/>
        </w:rPr>
        <w:t>住職　死を恐れることなく、心を救いましょう。拝みにきてください。</w:t>
      </w:r>
    </w:p>
    <w:p w:rsidR="002A157F" w:rsidRPr="006D3064" w:rsidRDefault="006D3064" w:rsidP="006D3064">
      <w:pPr>
        <w:ind w:leftChars="100" w:left="1470" w:hangingChars="600" w:hanging="1260"/>
        <w:rPr>
          <w:szCs w:val="21"/>
        </w:rPr>
      </w:pPr>
      <w:r w:rsidRPr="006D3064">
        <w:rPr>
          <w:rFonts w:hint="eastAsia"/>
          <w:szCs w:val="21"/>
        </w:rPr>
        <w:t>モノローグ　知り合いの女性の件等　子どもの気持ちで迷いがでたが、十分に話を聞いてあげようと思う。</w:t>
      </w:r>
    </w:p>
    <w:p w:rsidR="00B37D74" w:rsidRDefault="00B37D74" w:rsidP="00920BB3">
      <w:pPr>
        <w:ind w:firstLineChars="100" w:firstLine="210"/>
        <w:rPr>
          <w:szCs w:val="21"/>
        </w:rPr>
      </w:pPr>
    </w:p>
    <w:p w:rsidR="00920BB3" w:rsidRDefault="00920BB3" w:rsidP="00920BB3">
      <w:pPr>
        <w:ind w:firstLineChars="100" w:firstLine="210"/>
        <w:rPr>
          <w:szCs w:val="21"/>
        </w:rPr>
      </w:pPr>
      <w:r>
        <w:rPr>
          <w:rFonts w:hint="eastAsia"/>
          <w:szCs w:val="21"/>
        </w:rPr>
        <w:lastRenderedPageBreak/>
        <w:t>【感想】</w:t>
      </w:r>
    </w:p>
    <w:p w:rsidR="00920BB3" w:rsidRPr="00920BB3" w:rsidRDefault="00920BB3" w:rsidP="00920BB3">
      <w:pPr>
        <w:ind w:firstLineChars="400" w:firstLine="840"/>
        <w:rPr>
          <w:szCs w:val="21"/>
        </w:rPr>
      </w:pPr>
      <w:r>
        <w:rPr>
          <w:rFonts w:hint="eastAsia"/>
          <w:szCs w:val="21"/>
        </w:rPr>
        <w:t>・</w:t>
      </w:r>
      <w:r w:rsidRPr="00920BB3">
        <w:rPr>
          <w:rFonts w:hint="eastAsia"/>
          <w:szCs w:val="21"/>
        </w:rPr>
        <w:t>自分の引き出しが広がる　想像が膨らむ　伸びる引き出し</w:t>
      </w:r>
      <w:r>
        <w:rPr>
          <w:rFonts w:hint="eastAsia"/>
          <w:szCs w:val="21"/>
        </w:rPr>
        <w:t>が実感できた。</w:t>
      </w:r>
    </w:p>
    <w:p w:rsidR="00920BB3" w:rsidRPr="00920BB3" w:rsidRDefault="00920BB3" w:rsidP="00920BB3">
      <w:pPr>
        <w:ind w:firstLineChars="100" w:firstLine="210"/>
        <w:rPr>
          <w:szCs w:val="21"/>
        </w:rPr>
      </w:pPr>
      <w:r w:rsidRPr="00920BB3">
        <w:rPr>
          <w:rFonts w:hint="eastAsia"/>
          <w:szCs w:val="21"/>
        </w:rPr>
        <w:t xml:space="preserve">　　</w:t>
      </w:r>
      <w:r>
        <w:rPr>
          <w:rFonts w:hint="eastAsia"/>
          <w:szCs w:val="21"/>
        </w:rPr>
        <w:t xml:space="preserve">　・</w:t>
      </w:r>
      <w:r w:rsidRPr="00920BB3">
        <w:rPr>
          <w:rFonts w:hint="eastAsia"/>
          <w:szCs w:val="21"/>
        </w:rPr>
        <w:t>自分で調べるだけでなく、みんなに聞いてみると広がる</w:t>
      </w:r>
      <w:r>
        <w:rPr>
          <w:rFonts w:hint="eastAsia"/>
          <w:szCs w:val="21"/>
        </w:rPr>
        <w:t>。</w:t>
      </w:r>
    </w:p>
    <w:p w:rsidR="00920BB3" w:rsidRPr="00920BB3" w:rsidRDefault="00920BB3" w:rsidP="00920BB3">
      <w:pPr>
        <w:ind w:firstLineChars="100" w:firstLine="210"/>
        <w:rPr>
          <w:szCs w:val="21"/>
        </w:rPr>
      </w:pPr>
      <w:r>
        <w:rPr>
          <w:rFonts w:hint="eastAsia"/>
          <w:szCs w:val="21"/>
        </w:rPr>
        <w:t xml:space="preserve">　　　・</w:t>
      </w:r>
      <w:r w:rsidRPr="00920BB3">
        <w:rPr>
          <w:rFonts w:hint="eastAsia"/>
          <w:szCs w:val="21"/>
        </w:rPr>
        <w:t>気持ちの整理ができた。</w:t>
      </w:r>
    </w:p>
    <w:p w:rsidR="00920BB3" w:rsidRPr="00881A55" w:rsidRDefault="00920BB3" w:rsidP="00920BB3">
      <w:pPr>
        <w:ind w:firstLineChars="100" w:firstLine="210"/>
        <w:rPr>
          <w:szCs w:val="21"/>
        </w:rPr>
      </w:pPr>
      <w:r w:rsidRPr="00881A55">
        <w:rPr>
          <w:rFonts w:hint="eastAsia"/>
          <w:szCs w:val="21"/>
        </w:rPr>
        <w:t xml:space="preserve">　　　・情報のことば、広</w:t>
      </w:r>
      <w:bookmarkStart w:id="0" w:name="_GoBack"/>
      <w:bookmarkEnd w:id="0"/>
      <w:r w:rsidRPr="00881A55">
        <w:rPr>
          <w:rFonts w:hint="eastAsia"/>
          <w:szCs w:val="21"/>
        </w:rPr>
        <w:t>く消化しにくい。心理劇では深まりや広がりが感じられた。</w:t>
      </w:r>
    </w:p>
    <w:p w:rsidR="00920BB3" w:rsidRPr="00920BB3" w:rsidRDefault="00920BB3" w:rsidP="00920BB3">
      <w:pPr>
        <w:ind w:firstLineChars="100" w:firstLine="210"/>
        <w:rPr>
          <w:szCs w:val="21"/>
        </w:rPr>
      </w:pPr>
      <w:r>
        <w:rPr>
          <w:rFonts w:hint="eastAsia"/>
          <w:szCs w:val="21"/>
        </w:rPr>
        <w:t xml:space="preserve">　　　・</w:t>
      </w:r>
      <w:r w:rsidRPr="00920BB3">
        <w:rPr>
          <w:rFonts w:hint="eastAsia"/>
          <w:szCs w:val="21"/>
        </w:rPr>
        <w:t>個人的には言えるが、情報</w:t>
      </w:r>
      <w:r>
        <w:rPr>
          <w:rFonts w:hint="eastAsia"/>
          <w:szCs w:val="21"/>
        </w:rPr>
        <w:t>として公開される</w:t>
      </w:r>
      <w:r w:rsidRPr="00920BB3">
        <w:rPr>
          <w:rFonts w:hint="eastAsia"/>
          <w:szCs w:val="21"/>
        </w:rPr>
        <w:t>のは、責任がでる</w:t>
      </w:r>
    </w:p>
    <w:p w:rsidR="006D3064" w:rsidRPr="00920BB3" w:rsidRDefault="006D3064" w:rsidP="006A1D41">
      <w:pPr>
        <w:ind w:firstLineChars="100" w:firstLine="211"/>
        <w:rPr>
          <w:b/>
          <w:szCs w:val="21"/>
        </w:rPr>
      </w:pPr>
    </w:p>
    <w:p w:rsidR="00E663E0" w:rsidRDefault="009C71D3" w:rsidP="00C154F0">
      <w:pPr>
        <w:rPr>
          <w:b/>
          <w:szCs w:val="21"/>
        </w:rPr>
      </w:pPr>
      <w:r w:rsidRPr="009C71D3">
        <w:rPr>
          <w:rFonts w:hint="eastAsia"/>
          <w:b/>
          <w:szCs w:val="21"/>
        </w:rPr>
        <w:t>６　総括：</w:t>
      </w:r>
      <w:r w:rsidR="005E06C0">
        <w:rPr>
          <w:rFonts w:hint="eastAsia"/>
          <w:b/>
          <w:szCs w:val="21"/>
        </w:rPr>
        <w:t>情報化社会</w:t>
      </w:r>
      <w:r w:rsidR="00A26FC1">
        <w:rPr>
          <w:rFonts w:hint="eastAsia"/>
          <w:b/>
          <w:szCs w:val="21"/>
        </w:rPr>
        <w:t>において</w:t>
      </w:r>
      <w:r w:rsidR="005E06C0">
        <w:rPr>
          <w:rFonts w:hint="eastAsia"/>
          <w:b/>
          <w:szCs w:val="21"/>
        </w:rPr>
        <w:t>、</w:t>
      </w:r>
      <w:r w:rsidR="00A26FC1">
        <w:rPr>
          <w:rFonts w:hint="eastAsia"/>
          <w:b/>
          <w:szCs w:val="21"/>
        </w:rPr>
        <w:t>納得して</w:t>
      </w:r>
      <w:r w:rsidR="008227F6" w:rsidRPr="009C71D3">
        <w:rPr>
          <w:rFonts w:hint="eastAsia"/>
          <w:b/>
          <w:szCs w:val="21"/>
        </w:rPr>
        <w:t>生きるために</w:t>
      </w:r>
    </w:p>
    <w:p w:rsidR="000449D4" w:rsidRPr="006D3064" w:rsidRDefault="000449D4" w:rsidP="00C154F0">
      <w:pPr>
        <w:ind w:firstLineChars="100" w:firstLine="210"/>
        <w:rPr>
          <w:szCs w:val="21"/>
        </w:rPr>
      </w:pPr>
      <w:r w:rsidRPr="006D3064">
        <w:rPr>
          <w:rFonts w:hint="eastAsia"/>
          <w:szCs w:val="21"/>
        </w:rPr>
        <w:t>人が人を利用する　クローン人間だが、戦争も同じ節がある。対等な関係で、尊重しあう関係であるには。　罪深い話題提供。人のためが、差し出がましいこともある。曽野の分ける基準はプラスマイナスで考える。マイナス側に立って、そこに光を当てる方法。取り入れる力　メディアリテラシーの大切さ。</w:t>
      </w:r>
    </w:p>
    <w:p w:rsidR="00920BB3" w:rsidRPr="00920BB3" w:rsidRDefault="000449D4" w:rsidP="00C154F0">
      <w:pPr>
        <w:ind w:firstLineChars="100" w:firstLine="210"/>
        <w:rPr>
          <w:szCs w:val="21"/>
        </w:rPr>
      </w:pPr>
      <w:r w:rsidRPr="006D3064">
        <w:rPr>
          <w:rFonts w:hint="eastAsia"/>
          <w:szCs w:val="21"/>
        </w:rPr>
        <w:t>人間を知る他者を知る心理劇の技法。ＴＶを見るのとは違う。違う感じ方の気付き</w:t>
      </w:r>
      <w:r>
        <w:rPr>
          <w:rFonts w:hint="eastAsia"/>
          <w:szCs w:val="21"/>
        </w:rPr>
        <w:t>が得られた</w:t>
      </w:r>
      <w:r w:rsidRPr="006D3064">
        <w:rPr>
          <w:rFonts w:hint="eastAsia"/>
          <w:szCs w:val="21"/>
        </w:rPr>
        <w:t>。</w:t>
      </w:r>
      <w:r w:rsidR="00920BB3" w:rsidRPr="00920BB3">
        <w:rPr>
          <w:rFonts w:hint="eastAsia"/>
          <w:szCs w:val="21"/>
        </w:rPr>
        <w:t>一人では考えつかないことが出てきた。心理劇の良さが明らかになった。</w:t>
      </w:r>
    </w:p>
    <w:p w:rsidR="00920BB3" w:rsidRPr="00920BB3" w:rsidRDefault="000449D4" w:rsidP="00C154F0">
      <w:pPr>
        <w:ind w:firstLineChars="100" w:firstLine="210"/>
        <w:rPr>
          <w:szCs w:val="21"/>
        </w:rPr>
      </w:pPr>
      <w:r w:rsidRPr="006D3064">
        <w:rPr>
          <w:rFonts w:hint="eastAsia"/>
          <w:szCs w:val="21"/>
        </w:rPr>
        <w:t>情報キャッチ</w:t>
      </w:r>
      <w:r>
        <w:rPr>
          <w:rFonts w:hint="eastAsia"/>
          <w:szCs w:val="21"/>
        </w:rPr>
        <w:t>のあり方として、</w:t>
      </w:r>
      <w:r w:rsidRPr="006D3064">
        <w:rPr>
          <w:rFonts w:hint="eastAsia"/>
          <w:szCs w:val="21"/>
        </w:rPr>
        <w:t>自分だけ幸せ。共有できる幸せ。</w:t>
      </w:r>
      <w:r>
        <w:rPr>
          <w:rFonts w:hint="eastAsia"/>
          <w:szCs w:val="21"/>
        </w:rPr>
        <w:t>という観点や、</w:t>
      </w:r>
      <w:r w:rsidRPr="006D3064">
        <w:rPr>
          <w:rFonts w:hint="eastAsia"/>
          <w:szCs w:val="21"/>
        </w:rPr>
        <w:t>異なる価値体系を知る学習</w:t>
      </w:r>
      <w:r>
        <w:rPr>
          <w:rFonts w:hint="eastAsia"/>
          <w:szCs w:val="21"/>
        </w:rPr>
        <w:t>が</w:t>
      </w:r>
      <w:r w:rsidRPr="006D3064">
        <w:rPr>
          <w:rFonts w:hint="eastAsia"/>
          <w:szCs w:val="21"/>
        </w:rPr>
        <w:t>人間の成長</w:t>
      </w:r>
      <w:r>
        <w:rPr>
          <w:rFonts w:hint="eastAsia"/>
          <w:szCs w:val="21"/>
        </w:rPr>
        <w:t>に繋がるということも、本研修を通して明らかになった。</w:t>
      </w:r>
    </w:p>
    <w:p w:rsidR="00C154F0" w:rsidRDefault="00920BB3" w:rsidP="00920BB3">
      <w:pPr>
        <w:ind w:firstLineChars="100" w:firstLine="210"/>
        <w:rPr>
          <w:szCs w:val="21"/>
        </w:rPr>
      </w:pPr>
      <w:r w:rsidRPr="00920BB3">
        <w:rPr>
          <w:rFonts w:hint="eastAsia"/>
          <w:szCs w:val="21"/>
        </w:rPr>
        <w:t>基本的に人間は脳や心</w:t>
      </w:r>
      <w:r>
        <w:rPr>
          <w:rFonts w:hint="eastAsia"/>
          <w:szCs w:val="21"/>
        </w:rPr>
        <w:t>で答えを求める。情報に接している人は、物との接点を通して、</w:t>
      </w:r>
      <w:r w:rsidRPr="00920BB3">
        <w:rPr>
          <w:rFonts w:hint="eastAsia"/>
          <w:szCs w:val="21"/>
        </w:rPr>
        <w:t>自己と物</w:t>
      </w:r>
      <w:r>
        <w:rPr>
          <w:rFonts w:hint="eastAsia"/>
          <w:szCs w:val="21"/>
        </w:rPr>
        <w:t>との関係の中で物事（仮想現実としての情報）をとらえている</w:t>
      </w:r>
      <w:r w:rsidRPr="00920BB3">
        <w:rPr>
          <w:rFonts w:hint="eastAsia"/>
          <w:szCs w:val="21"/>
        </w:rPr>
        <w:t>。人を物の世界で見</w:t>
      </w:r>
      <w:r>
        <w:rPr>
          <w:rFonts w:hint="eastAsia"/>
          <w:szCs w:val="21"/>
        </w:rPr>
        <w:t>ようとする危険がある。人を物としてみるので、痛みがわからなくなり、ネット上でいじめや</w:t>
      </w:r>
      <w:r w:rsidR="0073265C">
        <w:rPr>
          <w:rFonts w:hint="eastAsia"/>
          <w:szCs w:val="21"/>
        </w:rPr>
        <w:t>心無い言葉が飛び交うこともある</w:t>
      </w:r>
      <w:r w:rsidRPr="00920BB3">
        <w:rPr>
          <w:rFonts w:hint="eastAsia"/>
          <w:szCs w:val="21"/>
        </w:rPr>
        <w:t>。</w:t>
      </w:r>
      <w:r w:rsidR="0073265C">
        <w:rPr>
          <w:rFonts w:hint="eastAsia"/>
          <w:szCs w:val="21"/>
        </w:rPr>
        <w:t>人は</w:t>
      </w:r>
      <w:r w:rsidRPr="00920BB3">
        <w:rPr>
          <w:rFonts w:hint="eastAsia"/>
          <w:szCs w:val="21"/>
        </w:rPr>
        <w:t>自分にとって</w:t>
      </w:r>
      <w:r w:rsidR="0073265C">
        <w:rPr>
          <w:rFonts w:hint="eastAsia"/>
          <w:szCs w:val="21"/>
        </w:rPr>
        <w:t>の</w:t>
      </w:r>
      <w:r w:rsidRPr="00920BB3">
        <w:rPr>
          <w:rFonts w:hint="eastAsia"/>
          <w:szCs w:val="21"/>
        </w:rPr>
        <w:t>幸せを考える</w:t>
      </w:r>
      <w:r w:rsidR="0073265C">
        <w:rPr>
          <w:rFonts w:hint="eastAsia"/>
          <w:szCs w:val="21"/>
        </w:rPr>
        <w:t>存在であるが、</w:t>
      </w:r>
      <w:r w:rsidRPr="00920BB3">
        <w:rPr>
          <w:rFonts w:hint="eastAsia"/>
          <w:szCs w:val="21"/>
        </w:rPr>
        <w:t>自分軸が弱い人は、悪い方をまねてしまう。</w:t>
      </w:r>
    </w:p>
    <w:p w:rsidR="000449D4" w:rsidRPr="000449D4" w:rsidRDefault="0073265C" w:rsidP="00920BB3">
      <w:pPr>
        <w:ind w:firstLineChars="100" w:firstLine="210"/>
        <w:rPr>
          <w:szCs w:val="21"/>
        </w:rPr>
      </w:pPr>
      <w:r>
        <w:rPr>
          <w:rFonts w:hint="eastAsia"/>
          <w:szCs w:val="21"/>
        </w:rPr>
        <w:t>情報化社会においても他者を</w:t>
      </w:r>
      <w:r w:rsidR="00920BB3" w:rsidRPr="00920BB3">
        <w:rPr>
          <w:rFonts w:hint="eastAsia"/>
          <w:szCs w:val="21"/>
        </w:rPr>
        <w:t>思いやる力が課題</w:t>
      </w:r>
      <w:r>
        <w:rPr>
          <w:rFonts w:hint="eastAsia"/>
          <w:szCs w:val="21"/>
        </w:rPr>
        <w:t>となる</w:t>
      </w:r>
      <w:r w:rsidR="00920BB3" w:rsidRPr="00920BB3">
        <w:rPr>
          <w:rFonts w:hint="eastAsia"/>
          <w:szCs w:val="21"/>
        </w:rPr>
        <w:t>。</w:t>
      </w:r>
      <w:r>
        <w:rPr>
          <w:rFonts w:hint="eastAsia"/>
          <w:szCs w:val="21"/>
        </w:rPr>
        <w:t>自分がどうありたいかという自分軸と</w:t>
      </w:r>
      <w:r w:rsidR="00920BB3" w:rsidRPr="00920BB3">
        <w:rPr>
          <w:rFonts w:hint="eastAsia"/>
          <w:szCs w:val="21"/>
        </w:rPr>
        <w:t>人を大事にする</w:t>
      </w:r>
      <w:r>
        <w:rPr>
          <w:rFonts w:hint="eastAsia"/>
          <w:szCs w:val="21"/>
        </w:rPr>
        <w:t>在り方で情報を自己コン</w:t>
      </w:r>
      <w:r w:rsidRPr="00C154F0">
        <w:rPr>
          <w:rFonts w:hint="eastAsia"/>
          <w:szCs w:val="21"/>
        </w:rPr>
        <w:t>ロ</w:t>
      </w:r>
      <w:r>
        <w:rPr>
          <w:rFonts w:hint="eastAsia"/>
          <w:szCs w:val="21"/>
        </w:rPr>
        <w:t>ールできる能力（メディア・リテラシー）、これを持つことが高度情報化社会においてもさらに人として</w:t>
      </w:r>
      <w:r w:rsidR="00920BB3" w:rsidRPr="00920BB3">
        <w:rPr>
          <w:rFonts w:hint="eastAsia"/>
          <w:szCs w:val="21"/>
        </w:rPr>
        <w:t>豊か</w:t>
      </w:r>
      <w:r>
        <w:rPr>
          <w:rFonts w:hint="eastAsia"/>
          <w:szCs w:val="21"/>
        </w:rPr>
        <w:t>になる可能性も見出せる。今回の研修では情報を</w:t>
      </w:r>
      <w:r w:rsidR="00920BB3" w:rsidRPr="00920BB3">
        <w:rPr>
          <w:rFonts w:hint="eastAsia"/>
          <w:szCs w:val="21"/>
        </w:rPr>
        <w:t>統合する要素を</w:t>
      </w:r>
      <w:r w:rsidR="00C154F0">
        <w:rPr>
          <w:rFonts w:hint="eastAsia"/>
          <w:szCs w:val="21"/>
        </w:rPr>
        <w:t>探る</w:t>
      </w:r>
      <w:r w:rsidR="00920BB3" w:rsidRPr="00920BB3">
        <w:rPr>
          <w:rFonts w:hint="eastAsia"/>
          <w:szCs w:val="21"/>
        </w:rPr>
        <w:t>研修会になった。</w:t>
      </w:r>
    </w:p>
    <w:p w:rsidR="004825E0" w:rsidRDefault="009C71D3" w:rsidP="00B37D74">
      <w:pPr>
        <w:pStyle w:val="aa"/>
      </w:pPr>
      <w:r>
        <w:rPr>
          <w:rFonts w:hint="eastAsia"/>
        </w:rPr>
        <w:t>以上</w:t>
      </w:r>
    </w:p>
    <w:p w:rsidR="00B37D74" w:rsidRDefault="00B37D74" w:rsidP="00B37D74">
      <w:pPr>
        <w:pStyle w:val="aa"/>
      </w:pPr>
      <w:r w:rsidRPr="000C7307">
        <w:rPr>
          <w:rFonts w:hint="eastAsia"/>
          <w:b/>
          <w:bCs/>
          <w:noProof/>
          <w:sz w:val="20"/>
          <w:szCs w:val="20"/>
        </w:rPr>
        <mc:AlternateContent>
          <mc:Choice Requires="wps">
            <w:drawing>
              <wp:anchor distT="0" distB="0" distL="114300" distR="114300" simplePos="0" relativeHeight="251664384" behindDoc="0" locked="0" layoutInCell="1" allowOverlap="1" wp14:anchorId="09C544A4" wp14:editId="6FE6F7D4">
                <wp:simplePos x="0" y="0"/>
                <wp:positionH relativeFrom="column">
                  <wp:posOffset>-69850</wp:posOffset>
                </wp:positionH>
                <wp:positionV relativeFrom="paragraph">
                  <wp:posOffset>212090</wp:posOffset>
                </wp:positionV>
                <wp:extent cx="3299460" cy="786765"/>
                <wp:effectExtent l="0" t="0" r="15240" b="13335"/>
                <wp:wrapNone/>
                <wp:docPr id="2" name="角丸四角形 2"/>
                <wp:cNvGraphicFramePr/>
                <a:graphic xmlns:a="http://schemas.openxmlformats.org/drawingml/2006/main">
                  <a:graphicData uri="http://schemas.microsoft.com/office/word/2010/wordprocessingShape">
                    <wps:wsp>
                      <wps:cNvSpPr/>
                      <wps:spPr>
                        <a:xfrm>
                          <a:off x="0" y="0"/>
                          <a:ext cx="3299460" cy="786765"/>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5.5pt;margin-top:16.7pt;width:259.8pt;height:61.9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" filled="f" strokecolor="#243f60 [1604]"/>
            </w:pict>
          </mc:Fallback>
        </mc:AlternateContent>
      </w:r>
    </w:p>
    <w:p w:rsidR="00B37D74" w:rsidRPr="000C7307" w:rsidRDefault="00B37D74" w:rsidP="00B37D74">
      <w:pPr>
        <w:rPr>
          <w:b/>
          <w:bCs/>
          <w:noProof/>
          <w:sz w:val="18"/>
          <w:szCs w:val="18"/>
        </w:rPr>
      </w:pPr>
      <w:r w:rsidRPr="000C7307">
        <w:rPr>
          <w:rFonts w:hint="eastAsia"/>
          <w:b/>
          <w:bCs/>
          <w:noProof/>
          <w:sz w:val="18"/>
          <w:szCs w:val="18"/>
        </w:rPr>
        <w:t>＜次回　定例研修会のご案内＞</w:t>
      </w:r>
    </w:p>
    <w:p w:rsidR="00B37D74" w:rsidRPr="000C7307" w:rsidRDefault="00B37D74" w:rsidP="00B37D74">
      <w:pPr>
        <w:rPr>
          <w:b/>
          <w:bCs/>
          <w:noProof/>
          <w:sz w:val="18"/>
          <w:szCs w:val="18"/>
        </w:rPr>
      </w:pPr>
      <w:r w:rsidRPr="000C7307">
        <w:rPr>
          <w:rFonts w:hint="eastAsia"/>
          <w:b/>
          <w:bCs/>
          <w:noProof/>
          <w:sz w:val="18"/>
          <w:szCs w:val="18"/>
        </w:rPr>
        <w:t xml:space="preserve">　</w:t>
      </w:r>
      <w:r w:rsidRPr="006817D3">
        <w:rPr>
          <w:rFonts w:hint="eastAsia"/>
          <w:b/>
          <w:bCs/>
          <w:noProof/>
          <w:sz w:val="18"/>
          <w:szCs w:val="18"/>
        </w:rPr>
        <w:t>開催日：平成</w:t>
      </w:r>
      <w:r w:rsidRPr="006817D3">
        <w:rPr>
          <w:rFonts w:hint="eastAsia"/>
          <w:b/>
          <w:bCs/>
          <w:noProof/>
          <w:sz w:val="18"/>
          <w:szCs w:val="18"/>
        </w:rPr>
        <w:t>30</w:t>
      </w:r>
      <w:r w:rsidRPr="006817D3">
        <w:rPr>
          <w:rFonts w:hint="eastAsia"/>
          <w:b/>
          <w:bCs/>
          <w:noProof/>
          <w:sz w:val="18"/>
          <w:szCs w:val="18"/>
        </w:rPr>
        <w:t>年</w:t>
      </w:r>
      <w:r>
        <w:rPr>
          <w:rFonts w:hint="eastAsia"/>
          <w:b/>
          <w:bCs/>
          <w:noProof/>
          <w:sz w:val="18"/>
          <w:szCs w:val="18"/>
        </w:rPr>
        <w:t>7</w:t>
      </w:r>
      <w:r w:rsidRPr="006817D3">
        <w:rPr>
          <w:rFonts w:hint="eastAsia"/>
          <w:b/>
          <w:bCs/>
          <w:noProof/>
          <w:sz w:val="18"/>
          <w:szCs w:val="18"/>
        </w:rPr>
        <w:t>月</w:t>
      </w:r>
      <w:r>
        <w:rPr>
          <w:rFonts w:hint="eastAsia"/>
          <w:b/>
          <w:bCs/>
          <w:noProof/>
          <w:sz w:val="18"/>
          <w:szCs w:val="18"/>
        </w:rPr>
        <w:t>13</w:t>
      </w:r>
      <w:r w:rsidRPr="006817D3">
        <w:rPr>
          <w:rFonts w:hint="eastAsia"/>
          <w:b/>
          <w:bCs/>
          <w:noProof/>
          <w:sz w:val="18"/>
          <w:szCs w:val="18"/>
        </w:rPr>
        <w:t>日</w:t>
      </w:r>
      <w:r w:rsidRPr="006817D3">
        <w:rPr>
          <w:rFonts w:hint="eastAsia"/>
          <w:b/>
          <w:bCs/>
          <w:noProof/>
          <w:sz w:val="18"/>
          <w:szCs w:val="18"/>
        </w:rPr>
        <w:t>(</w:t>
      </w:r>
      <w:r w:rsidRPr="006817D3">
        <w:rPr>
          <w:rFonts w:hint="eastAsia"/>
          <w:b/>
          <w:bCs/>
          <w:noProof/>
          <w:sz w:val="18"/>
          <w:szCs w:val="18"/>
        </w:rPr>
        <w:t>土</w:t>
      </w:r>
      <w:r w:rsidRPr="006817D3">
        <w:rPr>
          <w:rFonts w:hint="eastAsia"/>
          <w:b/>
          <w:bCs/>
          <w:noProof/>
          <w:sz w:val="18"/>
          <w:szCs w:val="18"/>
        </w:rPr>
        <w:t>)</w:t>
      </w:r>
      <w:r w:rsidRPr="006817D3">
        <w:rPr>
          <w:rFonts w:hint="eastAsia"/>
          <w:b/>
          <w:bCs/>
          <w:noProof/>
          <w:sz w:val="18"/>
          <w:szCs w:val="18"/>
        </w:rPr>
        <w:t xml:space="preserve">　</w:t>
      </w:r>
      <w:r w:rsidRPr="006817D3">
        <w:rPr>
          <w:rFonts w:hint="eastAsia"/>
          <w:b/>
          <w:bCs/>
          <w:noProof/>
          <w:sz w:val="18"/>
          <w:szCs w:val="18"/>
        </w:rPr>
        <w:t>14</w:t>
      </w:r>
      <w:r w:rsidRPr="006817D3">
        <w:rPr>
          <w:rFonts w:hint="eastAsia"/>
          <w:b/>
          <w:bCs/>
          <w:noProof/>
          <w:sz w:val="18"/>
          <w:szCs w:val="18"/>
        </w:rPr>
        <w:t>時から</w:t>
      </w:r>
    </w:p>
    <w:p w:rsidR="00B37D74" w:rsidRDefault="00B37D74" w:rsidP="00B37D74">
      <w:pPr>
        <w:rPr>
          <w:b/>
          <w:bCs/>
          <w:noProof/>
          <w:sz w:val="18"/>
          <w:szCs w:val="18"/>
        </w:rPr>
      </w:pPr>
      <w:r w:rsidRPr="000C7307">
        <w:rPr>
          <w:rFonts w:hint="eastAsia"/>
          <w:b/>
          <w:bCs/>
          <w:noProof/>
          <w:sz w:val="18"/>
          <w:szCs w:val="18"/>
        </w:rPr>
        <w:t xml:space="preserve">　開催場所：越谷市サンシティホール　小会議室</w:t>
      </w:r>
    </w:p>
    <w:p w:rsidR="00B37D74" w:rsidRPr="000C7307" w:rsidRDefault="00B37D74" w:rsidP="00B37D74">
      <w:pPr>
        <w:rPr>
          <w:b/>
          <w:bCs/>
          <w:noProof/>
          <w:sz w:val="20"/>
          <w:szCs w:val="20"/>
        </w:rPr>
      </w:pPr>
    </w:p>
    <w:sectPr w:rsidR="00B37D74" w:rsidRPr="000C7307" w:rsidSect="001F7196">
      <w:footerReference w:type="default" r:id="rId8"/>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61B" w:rsidRDefault="005F361B" w:rsidP="009A5D7B">
      <w:r>
        <w:separator/>
      </w:r>
    </w:p>
  </w:endnote>
  <w:endnote w:type="continuationSeparator" w:id="0">
    <w:p w:rsidR="005F361B" w:rsidRDefault="005F361B" w:rsidP="009A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523493"/>
      <w:docPartObj>
        <w:docPartGallery w:val="Page Numbers (Bottom of Page)"/>
        <w:docPartUnique/>
      </w:docPartObj>
    </w:sdtPr>
    <w:sdtEndPr/>
    <w:sdtContent>
      <w:p w:rsidR="006E5585" w:rsidRDefault="006E5585">
        <w:pPr>
          <w:pStyle w:val="a6"/>
          <w:jc w:val="center"/>
        </w:pPr>
        <w:r>
          <w:fldChar w:fldCharType="begin"/>
        </w:r>
        <w:r>
          <w:instrText>PAGE   \* MERGEFORMAT</w:instrText>
        </w:r>
        <w:r>
          <w:fldChar w:fldCharType="separate"/>
        </w:r>
        <w:r w:rsidR="00255813" w:rsidRPr="00255813">
          <w:rPr>
            <w:noProof/>
            <w:lang w:val="ja-JP"/>
          </w:rPr>
          <w:t>4</w:t>
        </w:r>
        <w:r>
          <w:fldChar w:fldCharType="end"/>
        </w:r>
      </w:p>
    </w:sdtContent>
  </w:sdt>
  <w:p w:rsidR="006E5585" w:rsidRDefault="006E55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61B" w:rsidRDefault="005F361B" w:rsidP="009A5D7B">
      <w:r>
        <w:separator/>
      </w:r>
    </w:p>
  </w:footnote>
  <w:footnote w:type="continuationSeparator" w:id="0">
    <w:p w:rsidR="005F361B" w:rsidRDefault="005F361B" w:rsidP="009A5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3FAC"/>
    <w:multiLevelType w:val="hybridMultilevel"/>
    <w:tmpl w:val="7A48B38A"/>
    <w:lvl w:ilvl="0" w:tplc="31AE6F7A">
      <w:start w:val="1"/>
      <w:numFmt w:val="decimal"/>
      <w:lvlText w:val="%1"/>
      <w:lvlJc w:val="left"/>
      <w:pPr>
        <w:ind w:left="855" w:hanging="375"/>
      </w:pPr>
    </w:lvl>
    <w:lvl w:ilvl="1" w:tplc="2DD21C34">
      <w:start w:val="1"/>
      <w:numFmt w:val="decimalEnclosedCircle"/>
      <w:lvlText w:val="%2"/>
      <w:lvlJc w:val="left"/>
      <w:pPr>
        <w:ind w:left="1260" w:hanging="36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nsid w:val="157563CE"/>
    <w:multiLevelType w:val="hybridMultilevel"/>
    <w:tmpl w:val="34144858"/>
    <w:lvl w:ilvl="0" w:tplc="6584F726">
      <w:start w:val="5"/>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9632377"/>
    <w:multiLevelType w:val="hybridMultilevel"/>
    <w:tmpl w:val="440C0ABE"/>
    <w:lvl w:ilvl="0" w:tplc="D6F4E6A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5933631"/>
    <w:multiLevelType w:val="hybridMultilevel"/>
    <w:tmpl w:val="AA864A54"/>
    <w:lvl w:ilvl="0" w:tplc="A4C4717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478B66FC"/>
    <w:multiLevelType w:val="hybridMultilevel"/>
    <w:tmpl w:val="34C6209C"/>
    <w:lvl w:ilvl="0" w:tplc="E3A01E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592F33D9"/>
    <w:multiLevelType w:val="hybridMultilevel"/>
    <w:tmpl w:val="CBD0638E"/>
    <w:lvl w:ilvl="0" w:tplc="0AF6FAD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E0"/>
    <w:rsid w:val="000449D4"/>
    <w:rsid w:val="000A72B6"/>
    <w:rsid w:val="000C019A"/>
    <w:rsid w:val="00110ECB"/>
    <w:rsid w:val="001D4469"/>
    <w:rsid w:val="001D704C"/>
    <w:rsid w:val="001F7196"/>
    <w:rsid w:val="002111AC"/>
    <w:rsid w:val="00215D0B"/>
    <w:rsid w:val="00251865"/>
    <w:rsid w:val="00255813"/>
    <w:rsid w:val="002A157F"/>
    <w:rsid w:val="002C4A55"/>
    <w:rsid w:val="002C5E4A"/>
    <w:rsid w:val="002E53EA"/>
    <w:rsid w:val="00303619"/>
    <w:rsid w:val="0039031C"/>
    <w:rsid w:val="003B328D"/>
    <w:rsid w:val="00401233"/>
    <w:rsid w:val="00451D97"/>
    <w:rsid w:val="004825E0"/>
    <w:rsid w:val="004A51C1"/>
    <w:rsid w:val="004B3285"/>
    <w:rsid w:val="004D0295"/>
    <w:rsid w:val="00505EAA"/>
    <w:rsid w:val="00511565"/>
    <w:rsid w:val="00525F87"/>
    <w:rsid w:val="0053797A"/>
    <w:rsid w:val="00572894"/>
    <w:rsid w:val="005E06C0"/>
    <w:rsid w:val="005F2200"/>
    <w:rsid w:val="005F361B"/>
    <w:rsid w:val="005F66C6"/>
    <w:rsid w:val="00621D17"/>
    <w:rsid w:val="00637927"/>
    <w:rsid w:val="006443B4"/>
    <w:rsid w:val="006A1CCF"/>
    <w:rsid w:val="006A1D41"/>
    <w:rsid w:val="006D07A3"/>
    <w:rsid w:val="006D3064"/>
    <w:rsid w:val="006E5585"/>
    <w:rsid w:val="007104E7"/>
    <w:rsid w:val="00717263"/>
    <w:rsid w:val="0073265C"/>
    <w:rsid w:val="00751249"/>
    <w:rsid w:val="00793F35"/>
    <w:rsid w:val="007E44F5"/>
    <w:rsid w:val="007F0F43"/>
    <w:rsid w:val="008049B3"/>
    <w:rsid w:val="00821F6A"/>
    <w:rsid w:val="008227F6"/>
    <w:rsid w:val="008256FF"/>
    <w:rsid w:val="00841E47"/>
    <w:rsid w:val="008647EF"/>
    <w:rsid w:val="00881A55"/>
    <w:rsid w:val="008F4BEB"/>
    <w:rsid w:val="00920BB3"/>
    <w:rsid w:val="00952CD1"/>
    <w:rsid w:val="009A5D7B"/>
    <w:rsid w:val="009A72A9"/>
    <w:rsid w:val="009B6470"/>
    <w:rsid w:val="009C71D3"/>
    <w:rsid w:val="009F2E13"/>
    <w:rsid w:val="00A26FC1"/>
    <w:rsid w:val="00A34127"/>
    <w:rsid w:val="00A566DE"/>
    <w:rsid w:val="00A62199"/>
    <w:rsid w:val="00A86359"/>
    <w:rsid w:val="00AB1D57"/>
    <w:rsid w:val="00B37D74"/>
    <w:rsid w:val="00B52174"/>
    <w:rsid w:val="00BC50A2"/>
    <w:rsid w:val="00BD66BB"/>
    <w:rsid w:val="00BF2DE5"/>
    <w:rsid w:val="00C075D6"/>
    <w:rsid w:val="00C154F0"/>
    <w:rsid w:val="00C20B25"/>
    <w:rsid w:val="00C678B9"/>
    <w:rsid w:val="00C93C69"/>
    <w:rsid w:val="00CF5566"/>
    <w:rsid w:val="00D37CD7"/>
    <w:rsid w:val="00D53717"/>
    <w:rsid w:val="00D63DF5"/>
    <w:rsid w:val="00D652E4"/>
    <w:rsid w:val="00D960D9"/>
    <w:rsid w:val="00DD3722"/>
    <w:rsid w:val="00DE72D0"/>
    <w:rsid w:val="00E40011"/>
    <w:rsid w:val="00E663E0"/>
    <w:rsid w:val="00E730E7"/>
    <w:rsid w:val="00E83A36"/>
    <w:rsid w:val="00EB4F4F"/>
    <w:rsid w:val="00EE2D51"/>
    <w:rsid w:val="00EF215F"/>
    <w:rsid w:val="00EF7427"/>
    <w:rsid w:val="00F07168"/>
    <w:rsid w:val="00F206CF"/>
    <w:rsid w:val="00F35CBF"/>
    <w:rsid w:val="00F400F4"/>
    <w:rsid w:val="00F44C6C"/>
    <w:rsid w:val="00F712C6"/>
    <w:rsid w:val="00F9666C"/>
    <w:rsid w:val="00FC1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66C"/>
    <w:pPr>
      <w:ind w:leftChars="400" w:left="840"/>
    </w:pPr>
  </w:style>
  <w:style w:type="paragraph" w:styleId="a4">
    <w:name w:val="header"/>
    <w:basedOn w:val="a"/>
    <w:link w:val="a5"/>
    <w:uiPriority w:val="99"/>
    <w:unhideWhenUsed/>
    <w:rsid w:val="009A5D7B"/>
    <w:pPr>
      <w:tabs>
        <w:tab w:val="center" w:pos="4252"/>
        <w:tab w:val="right" w:pos="8504"/>
      </w:tabs>
      <w:snapToGrid w:val="0"/>
    </w:pPr>
  </w:style>
  <w:style w:type="character" w:customStyle="1" w:styleId="a5">
    <w:name w:val="ヘッダー (文字)"/>
    <w:basedOn w:val="a0"/>
    <w:link w:val="a4"/>
    <w:uiPriority w:val="99"/>
    <w:rsid w:val="009A5D7B"/>
  </w:style>
  <w:style w:type="paragraph" w:styleId="a6">
    <w:name w:val="footer"/>
    <w:basedOn w:val="a"/>
    <w:link w:val="a7"/>
    <w:uiPriority w:val="99"/>
    <w:unhideWhenUsed/>
    <w:rsid w:val="009A5D7B"/>
    <w:pPr>
      <w:tabs>
        <w:tab w:val="center" w:pos="4252"/>
        <w:tab w:val="right" w:pos="8504"/>
      </w:tabs>
      <w:snapToGrid w:val="0"/>
    </w:pPr>
  </w:style>
  <w:style w:type="character" w:customStyle="1" w:styleId="a7">
    <w:name w:val="フッター (文字)"/>
    <w:basedOn w:val="a0"/>
    <w:link w:val="a6"/>
    <w:uiPriority w:val="99"/>
    <w:rsid w:val="009A5D7B"/>
  </w:style>
  <w:style w:type="paragraph" w:styleId="a8">
    <w:name w:val="Balloon Text"/>
    <w:basedOn w:val="a"/>
    <w:link w:val="a9"/>
    <w:uiPriority w:val="99"/>
    <w:semiHidden/>
    <w:unhideWhenUsed/>
    <w:rsid w:val="00F206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06CF"/>
    <w:rPr>
      <w:rFonts w:asciiTheme="majorHAnsi" w:eastAsiaTheme="majorEastAsia" w:hAnsiTheme="majorHAnsi" w:cstheme="majorBidi"/>
      <w:sz w:val="18"/>
      <w:szCs w:val="18"/>
    </w:rPr>
  </w:style>
  <w:style w:type="paragraph" w:styleId="aa">
    <w:name w:val="Closing"/>
    <w:basedOn w:val="a"/>
    <w:link w:val="ab"/>
    <w:uiPriority w:val="99"/>
    <w:unhideWhenUsed/>
    <w:rsid w:val="00B37D74"/>
    <w:pPr>
      <w:jc w:val="right"/>
    </w:pPr>
    <w:rPr>
      <w:sz w:val="24"/>
      <w:szCs w:val="24"/>
    </w:rPr>
  </w:style>
  <w:style w:type="character" w:customStyle="1" w:styleId="ab">
    <w:name w:val="結語 (文字)"/>
    <w:basedOn w:val="a0"/>
    <w:link w:val="aa"/>
    <w:uiPriority w:val="99"/>
    <w:rsid w:val="00B37D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66C"/>
    <w:pPr>
      <w:ind w:leftChars="400" w:left="840"/>
    </w:pPr>
  </w:style>
  <w:style w:type="paragraph" w:styleId="a4">
    <w:name w:val="header"/>
    <w:basedOn w:val="a"/>
    <w:link w:val="a5"/>
    <w:uiPriority w:val="99"/>
    <w:unhideWhenUsed/>
    <w:rsid w:val="009A5D7B"/>
    <w:pPr>
      <w:tabs>
        <w:tab w:val="center" w:pos="4252"/>
        <w:tab w:val="right" w:pos="8504"/>
      </w:tabs>
      <w:snapToGrid w:val="0"/>
    </w:pPr>
  </w:style>
  <w:style w:type="character" w:customStyle="1" w:styleId="a5">
    <w:name w:val="ヘッダー (文字)"/>
    <w:basedOn w:val="a0"/>
    <w:link w:val="a4"/>
    <w:uiPriority w:val="99"/>
    <w:rsid w:val="009A5D7B"/>
  </w:style>
  <w:style w:type="paragraph" w:styleId="a6">
    <w:name w:val="footer"/>
    <w:basedOn w:val="a"/>
    <w:link w:val="a7"/>
    <w:uiPriority w:val="99"/>
    <w:unhideWhenUsed/>
    <w:rsid w:val="009A5D7B"/>
    <w:pPr>
      <w:tabs>
        <w:tab w:val="center" w:pos="4252"/>
        <w:tab w:val="right" w:pos="8504"/>
      </w:tabs>
      <w:snapToGrid w:val="0"/>
    </w:pPr>
  </w:style>
  <w:style w:type="character" w:customStyle="1" w:styleId="a7">
    <w:name w:val="フッター (文字)"/>
    <w:basedOn w:val="a0"/>
    <w:link w:val="a6"/>
    <w:uiPriority w:val="99"/>
    <w:rsid w:val="009A5D7B"/>
  </w:style>
  <w:style w:type="paragraph" w:styleId="a8">
    <w:name w:val="Balloon Text"/>
    <w:basedOn w:val="a"/>
    <w:link w:val="a9"/>
    <w:uiPriority w:val="99"/>
    <w:semiHidden/>
    <w:unhideWhenUsed/>
    <w:rsid w:val="00F206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06CF"/>
    <w:rPr>
      <w:rFonts w:asciiTheme="majorHAnsi" w:eastAsiaTheme="majorEastAsia" w:hAnsiTheme="majorHAnsi" w:cstheme="majorBidi"/>
      <w:sz w:val="18"/>
      <w:szCs w:val="18"/>
    </w:rPr>
  </w:style>
  <w:style w:type="paragraph" w:styleId="aa">
    <w:name w:val="Closing"/>
    <w:basedOn w:val="a"/>
    <w:link w:val="ab"/>
    <w:uiPriority w:val="99"/>
    <w:unhideWhenUsed/>
    <w:rsid w:val="00B37D74"/>
    <w:pPr>
      <w:jc w:val="right"/>
    </w:pPr>
    <w:rPr>
      <w:sz w:val="24"/>
      <w:szCs w:val="24"/>
    </w:rPr>
  </w:style>
  <w:style w:type="character" w:customStyle="1" w:styleId="ab">
    <w:name w:val="結語 (文字)"/>
    <w:basedOn w:val="a0"/>
    <w:link w:val="aa"/>
    <w:uiPriority w:val="99"/>
    <w:rsid w:val="00B37D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杉本　太平</cp:lastModifiedBy>
  <cp:revision>3</cp:revision>
  <cp:lastPrinted>2019-06-08T07:28:00Z</cp:lastPrinted>
  <dcterms:created xsi:type="dcterms:W3CDTF">2019-07-01T02:19:00Z</dcterms:created>
  <dcterms:modified xsi:type="dcterms:W3CDTF">2019-07-02T03:42:00Z</dcterms:modified>
</cp:coreProperties>
</file>